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7993" w:rsidRDefault="00C87993" w:rsidP="00C87993">
      <w:pPr>
        <w:pStyle w:val="Titre1"/>
        <w:jc w:val="center"/>
        <w:rPr>
          <w:b/>
        </w:rPr>
      </w:pPr>
      <w:r w:rsidRPr="00C87993">
        <w:rPr>
          <w:b/>
        </w:rPr>
        <w:t>Les leviers</w:t>
      </w:r>
      <w:r w:rsidRPr="00C87993">
        <w:rPr>
          <w:b/>
        </w:rPr>
        <w:t xml:space="preserve"> de communication d'une startup</w:t>
      </w:r>
    </w:p>
    <w:p w:rsidR="008B6668" w:rsidRDefault="008B6668" w:rsidP="008B6668"/>
    <w:p w:rsidR="008B6668" w:rsidRPr="008B6668" w:rsidRDefault="000E562E" w:rsidP="008B6668">
      <w:pPr>
        <w:rPr>
          <w:b/>
          <w:color w:val="FF0000"/>
        </w:rPr>
      </w:pPr>
      <w:r>
        <w:rPr>
          <w:b/>
          <w:color w:val="FF0000"/>
        </w:rPr>
        <w:t xml:space="preserve">FICHE 1, l’étude de marché </w:t>
      </w:r>
    </w:p>
    <w:p w:rsidR="00C87993" w:rsidRDefault="00C87993" w:rsidP="00C87993">
      <w:r>
        <w:t>73% des startups qui échouent citent une mauvaise étude de marché comme cause principale (CB Insights, 2023)</w:t>
      </w:r>
    </w:p>
    <w:p w:rsidR="004453BF" w:rsidRDefault="00C87993" w:rsidP="00C87993">
      <w:r>
        <w:t>L'utilisation de l'IA pour l'analyse prédictive du marché a augmenté de 65% depuis 2022</w:t>
      </w:r>
    </w:p>
    <w:p w:rsidR="00C87993" w:rsidRDefault="00C87993" w:rsidP="00C87993"/>
    <w:p w:rsidR="00C87993" w:rsidRDefault="00C87993" w:rsidP="00C87993">
      <w:r>
        <w:tab/>
      </w:r>
      <w:hyperlink r:id="rId5" w:history="1">
        <w:r w:rsidRPr="006B23AA">
          <w:rPr>
            <w:rStyle w:val="Lienhypertexte"/>
          </w:rPr>
          <w:t>https://www.cbinsights.com/research/startup-failure-post-mortem/</w:t>
        </w:r>
      </w:hyperlink>
    </w:p>
    <w:p w:rsidR="00C87993" w:rsidRDefault="00C87993" w:rsidP="00C87993">
      <w:r>
        <w:tab/>
      </w:r>
      <w:hyperlink r:id="rId6" w:tooltip="BPI ET IA" w:history="1">
        <w:r w:rsidRPr="007F18EA">
          <w:rPr>
            <w:rStyle w:val="Lienhypertexte"/>
          </w:rPr>
          <w:t>https://bigmedia.bpifrance.fr/nos-dossiers/ia-generative-et-ia-predictive-transformation-et-innovation-pour-les-entreprises</w:t>
        </w:r>
      </w:hyperlink>
    </w:p>
    <w:p w:rsidR="007F18EA" w:rsidRDefault="007F18EA" w:rsidP="00C87993"/>
    <w:p w:rsidR="007F18EA" w:rsidRPr="007F18EA" w:rsidRDefault="007F18EA" w:rsidP="007F18EA">
      <w:pPr>
        <w:rPr>
          <w:b/>
          <w:bCs/>
        </w:rPr>
      </w:pPr>
      <w:r w:rsidRPr="007F18EA">
        <w:rPr>
          <w:b/>
          <w:bCs/>
        </w:rPr>
        <w:t>Principes fondamentaux</w:t>
      </w:r>
    </w:p>
    <w:p w:rsidR="007F18EA" w:rsidRPr="007F18EA" w:rsidRDefault="007F18EA" w:rsidP="007F18EA">
      <w:pPr>
        <w:numPr>
          <w:ilvl w:val="0"/>
          <w:numId w:val="2"/>
        </w:numPr>
      </w:pPr>
      <w:r w:rsidRPr="007F18EA">
        <w:rPr>
          <w:b/>
          <w:bCs/>
        </w:rPr>
        <w:t>Définition du problème</w:t>
      </w:r>
      <w:r w:rsidRPr="007F18EA">
        <w:t xml:space="preserve"> </w:t>
      </w:r>
    </w:p>
    <w:p w:rsidR="007F18EA" w:rsidRPr="007F18EA" w:rsidRDefault="007F18EA" w:rsidP="007F18EA">
      <w:pPr>
        <w:numPr>
          <w:ilvl w:val="1"/>
          <w:numId w:val="2"/>
        </w:numPr>
      </w:pPr>
      <w:r w:rsidRPr="007F18EA">
        <w:t>Identifier précisément le problème que votre solution résout</w:t>
      </w:r>
    </w:p>
    <w:p w:rsidR="007F18EA" w:rsidRPr="007F18EA" w:rsidRDefault="007F18EA" w:rsidP="007F18EA">
      <w:pPr>
        <w:numPr>
          <w:ilvl w:val="1"/>
          <w:numId w:val="2"/>
        </w:numPr>
      </w:pPr>
      <w:r w:rsidRPr="007F18EA">
        <w:t>Mesurer la fréquence et l'intensité de ce problème chez les utilisateurs cibles</w:t>
      </w:r>
    </w:p>
    <w:p w:rsidR="007F18EA" w:rsidRPr="007F18EA" w:rsidRDefault="007F18EA" w:rsidP="007F18EA">
      <w:pPr>
        <w:numPr>
          <w:ilvl w:val="0"/>
          <w:numId w:val="2"/>
        </w:numPr>
      </w:pPr>
      <w:r w:rsidRPr="007F18EA">
        <w:rPr>
          <w:b/>
          <w:bCs/>
        </w:rPr>
        <w:t>Analyse du marché cible</w:t>
      </w:r>
      <w:r w:rsidRPr="007F18EA">
        <w:t xml:space="preserve"> </w:t>
      </w:r>
    </w:p>
    <w:p w:rsidR="007F18EA" w:rsidRPr="007F18EA" w:rsidRDefault="007F18EA" w:rsidP="007F18EA">
      <w:pPr>
        <w:numPr>
          <w:ilvl w:val="1"/>
          <w:numId w:val="2"/>
        </w:numPr>
      </w:pPr>
      <w:r w:rsidRPr="007F18EA">
        <w:t>Taille du marché (TAM, SAM, SOM)</w:t>
      </w:r>
    </w:p>
    <w:p w:rsidR="007F18EA" w:rsidRPr="007F18EA" w:rsidRDefault="007F18EA" w:rsidP="007F18EA">
      <w:pPr>
        <w:numPr>
          <w:ilvl w:val="1"/>
          <w:numId w:val="2"/>
        </w:numPr>
      </w:pPr>
      <w:r w:rsidRPr="007F18EA">
        <w:t>Taux de croissance annuel</w:t>
      </w:r>
    </w:p>
    <w:p w:rsidR="007F18EA" w:rsidRDefault="007F18EA" w:rsidP="007F18EA">
      <w:pPr>
        <w:numPr>
          <w:ilvl w:val="1"/>
          <w:numId w:val="2"/>
        </w:numPr>
      </w:pPr>
      <w:r w:rsidRPr="007F18EA">
        <w:t>Segmentation démographique et comportementale</w:t>
      </w:r>
    </w:p>
    <w:p w:rsidR="008B6668" w:rsidRDefault="008B6668" w:rsidP="008B6668">
      <w:pPr>
        <w:pBdr>
          <w:top w:val="single" w:sz="4" w:space="1" w:color="auto"/>
          <w:left w:val="single" w:sz="4" w:space="4" w:color="auto"/>
          <w:bottom w:val="single" w:sz="4" w:space="1" w:color="auto"/>
          <w:right w:val="single" w:sz="4" w:space="4" w:color="auto"/>
        </w:pBdr>
        <w:ind w:left="1080"/>
        <w:jc w:val="center"/>
      </w:pPr>
      <w:r>
        <w:t xml:space="preserve">TAM (Total </w:t>
      </w:r>
      <w:proofErr w:type="spellStart"/>
      <w:r>
        <w:t>Addressable</w:t>
      </w:r>
      <w:proofErr w:type="spellEnd"/>
      <w:r>
        <w:t xml:space="preserve"> </w:t>
      </w:r>
      <w:proofErr w:type="spellStart"/>
      <w:r>
        <w:t>Market</w:t>
      </w:r>
      <w:proofErr w:type="spellEnd"/>
      <w:r>
        <w:t>) – Marché Total Adressable</w:t>
      </w:r>
    </w:p>
    <w:p w:rsidR="008B6668" w:rsidRDefault="008B6668" w:rsidP="008B6668">
      <w:pPr>
        <w:pBdr>
          <w:top w:val="single" w:sz="4" w:space="1" w:color="auto"/>
          <w:left w:val="single" w:sz="4" w:space="4" w:color="auto"/>
          <w:bottom w:val="single" w:sz="4" w:space="1" w:color="auto"/>
          <w:right w:val="single" w:sz="4" w:space="4" w:color="auto"/>
        </w:pBdr>
        <w:ind w:left="1080"/>
        <w:jc w:val="center"/>
      </w:pPr>
      <w:r>
        <w:t>→ Représente la taille totale du marché pour un produit ou service, sans restrictions géographiques ou concurrentielles. Il s'agit du potentiel maximal en termes de chiffre d'affaires si l'entreprise capturait 100 % du marché.</w:t>
      </w:r>
    </w:p>
    <w:p w:rsidR="008B6668" w:rsidRDefault="008B6668" w:rsidP="008B6668">
      <w:pPr>
        <w:pBdr>
          <w:top w:val="single" w:sz="4" w:space="1" w:color="auto"/>
          <w:left w:val="single" w:sz="4" w:space="4" w:color="auto"/>
          <w:bottom w:val="single" w:sz="4" w:space="1" w:color="auto"/>
          <w:right w:val="single" w:sz="4" w:space="4" w:color="auto"/>
        </w:pBdr>
        <w:ind w:left="1080"/>
        <w:jc w:val="center"/>
      </w:pPr>
      <w:r>
        <w:t>SAM (</w:t>
      </w:r>
      <w:proofErr w:type="spellStart"/>
      <w:r>
        <w:t>Serviceable</w:t>
      </w:r>
      <w:proofErr w:type="spellEnd"/>
      <w:r>
        <w:t xml:space="preserve"> </w:t>
      </w:r>
      <w:proofErr w:type="spellStart"/>
      <w:r>
        <w:t>Addressable</w:t>
      </w:r>
      <w:proofErr w:type="spellEnd"/>
      <w:r>
        <w:t xml:space="preserve"> </w:t>
      </w:r>
      <w:proofErr w:type="spellStart"/>
      <w:r>
        <w:t>Market</w:t>
      </w:r>
      <w:proofErr w:type="spellEnd"/>
      <w:r>
        <w:t>) – Marché Accessible</w:t>
      </w:r>
    </w:p>
    <w:p w:rsidR="008B6668" w:rsidRDefault="008B6668" w:rsidP="008B6668">
      <w:pPr>
        <w:pBdr>
          <w:top w:val="single" w:sz="4" w:space="1" w:color="auto"/>
          <w:left w:val="single" w:sz="4" w:space="4" w:color="auto"/>
          <w:bottom w:val="single" w:sz="4" w:space="1" w:color="auto"/>
          <w:right w:val="single" w:sz="4" w:space="4" w:color="auto"/>
        </w:pBdr>
        <w:ind w:left="1080"/>
        <w:jc w:val="center"/>
      </w:pPr>
      <w:r>
        <w:t>→ Correspond à la portion du TAM que l’entreprise peut réellement atteindre en fonction de ses ressources, de sa zone géographique ou de ses canaux de distribution. C’est la partie du marché que l’entreprise peut cibler avec son produit/service.</w:t>
      </w:r>
    </w:p>
    <w:p w:rsidR="008B6668" w:rsidRDefault="008B6668" w:rsidP="008B6668">
      <w:pPr>
        <w:pBdr>
          <w:top w:val="single" w:sz="4" w:space="1" w:color="auto"/>
          <w:left w:val="single" w:sz="4" w:space="4" w:color="auto"/>
          <w:bottom w:val="single" w:sz="4" w:space="1" w:color="auto"/>
          <w:right w:val="single" w:sz="4" w:space="4" w:color="auto"/>
        </w:pBdr>
        <w:ind w:left="1080"/>
        <w:jc w:val="center"/>
      </w:pPr>
      <w:r>
        <w:t>SOM (</w:t>
      </w:r>
      <w:proofErr w:type="spellStart"/>
      <w:r>
        <w:t>Serviceable</w:t>
      </w:r>
      <w:proofErr w:type="spellEnd"/>
      <w:r>
        <w:t xml:space="preserve"> </w:t>
      </w:r>
      <w:proofErr w:type="spellStart"/>
      <w:r>
        <w:t>Obtainable</w:t>
      </w:r>
      <w:proofErr w:type="spellEnd"/>
      <w:r>
        <w:t xml:space="preserve"> </w:t>
      </w:r>
      <w:proofErr w:type="spellStart"/>
      <w:r>
        <w:t>Market</w:t>
      </w:r>
      <w:proofErr w:type="spellEnd"/>
      <w:r>
        <w:t xml:space="preserve">) – Marché </w:t>
      </w:r>
      <w:proofErr w:type="spellStart"/>
      <w:r>
        <w:t>Obtenable</w:t>
      </w:r>
      <w:proofErr w:type="spellEnd"/>
    </w:p>
    <w:p w:rsidR="008B6668" w:rsidRPr="007F18EA" w:rsidRDefault="008B6668" w:rsidP="008B6668">
      <w:pPr>
        <w:pBdr>
          <w:top w:val="single" w:sz="4" w:space="1" w:color="auto"/>
          <w:left w:val="single" w:sz="4" w:space="4" w:color="auto"/>
          <w:bottom w:val="single" w:sz="4" w:space="1" w:color="auto"/>
          <w:right w:val="single" w:sz="4" w:space="4" w:color="auto"/>
        </w:pBdr>
        <w:ind w:left="1080"/>
        <w:jc w:val="center"/>
      </w:pPr>
      <w:r>
        <w:t xml:space="preserve">→ Il s'agit de la part du SAM que l’entreprise peut raisonnablement capturer, en fonction de la concurrence, de sa stratégie commerciale et de sa capacité </w:t>
      </w:r>
      <w:r>
        <w:lastRenderedPageBreak/>
        <w:t>opérationnelle. C'est la part réelle de marché que l'entreprise peut espérer obtenir.</w:t>
      </w:r>
      <w:r w:rsidRPr="008B6668">
        <w:t xml:space="preserve"> </w:t>
      </w:r>
      <w:r w:rsidRPr="008B6668">
        <w:drawing>
          <wp:inline distT="0" distB="0" distL="0" distR="0" wp14:anchorId="02CDF06A" wp14:editId="7188C3AE">
            <wp:extent cx="5760720" cy="2378075"/>
            <wp:effectExtent l="0" t="0" r="0" b="317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60720" cy="2378075"/>
                    </a:xfrm>
                    <a:prstGeom prst="rect">
                      <a:avLst/>
                    </a:prstGeom>
                  </pic:spPr>
                </pic:pic>
              </a:graphicData>
            </a:graphic>
          </wp:inline>
        </w:drawing>
      </w:r>
    </w:p>
    <w:p w:rsidR="007F18EA" w:rsidRPr="007F18EA" w:rsidRDefault="007F18EA" w:rsidP="007F18EA">
      <w:pPr>
        <w:numPr>
          <w:ilvl w:val="0"/>
          <w:numId w:val="2"/>
        </w:numPr>
      </w:pPr>
      <w:r w:rsidRPr="007F18EA">
        <w:rPr>
          <w:b/>
          <w:bCs/>
        </w:rPr>
        <w:t>Étude de la concurrence</w:t>
      </w:r>
      <w:r w:rsidRPr="007F18EA">
        <w:t xml:space="preserve"> </w:t>
      </w:r>
    </w:p>
    <w:p w:rsidR="007F18EA" w:rsidRPr="007F18EA" w:rsidRDefault="007F18EA" w:rsidP="007F18EA">
      <w:pPr>
        <w:numPr>
          <w:ilvl w:val="1"/>
          <w:numId w:val="2"/>
        </w:numPr>
      </w:pPr>
      <w:r w:rsidRPr="007F18EA">
        <w:t>Analyse des concurrents directs et indirects</w:t>
      </w:r>
    </w:p>
    <w:p w:rsidR="007F18EA" w:rsidRPr="007F18EA" w:rsidRDefault="007F18EA" w:rsidP="007F18EA">
      <w:pPr>
        <w:numPr>
          <w:ilvl w:val="1"/>
          <w:numId w:val="2"/>
        </w:numPr>
      </w:pPr>
      <w:r w:rsidRPr="007F18EA">
        <w:t>Matrice de positionnement</w:t>
      </w:r>
    </w:p>
    <w:p w:rsidR="007F18EA" w:rsidRPr="007F18EA" w:rsidRDefault="007F18EA" w:rsidP="007F18EA">
      <w:pPr>
        <w:numPr>
          <w:ilvl w:val="1"/>
          <w:numId w:val="2"/>
        </w:numPr>
      </w:pPr>
      <w:r w:rsidRPr="007F18EA">
        <w:t>Forces et faiblesses des solutions existantes</w:t>
      </w:r>
    </w:p>
    <w:p w:rsidR="007F18EA" w:rsidRPr="007F18EA" w:rsidRDefault="007F18EA" w:rsidP="007F18EA">
      <w:pPr>
        <w:numPr>
          <w:ilvl w:val="0"/>
          <w:numId w:val="2"/>
        </w:numPr>
      </w:pPr>
      <w:r w:rsidRPr="007F18EA">
        <w:rPr>
          <w:b/>
          <w:bCs/>
        </w:rPr>
        <w:t>Validation des hypothèses</w:t>
      </w:r>
      <w:r w:rsidRPr="007F18EA">
        <w:t xml:space="preserve"> </w:t>
      </w:r>
    </w:p>
    <w:p w:rsidR="007F18EA" w:rsidRPr="007F18EA" w:rsidRDefault="007F18EA" w:rsidP="007F18EA">
      <w:pPr>
        <w:numPr>
          <w:ilvl w:val="1"/>
          <w:numId w:val="2"/>
        </w:numPr>
      </w:pPr>
      <w:r w:rsidRPr="007F18EA">
        <w:t>Tests utilisateurs</w:t>
      </w:r>
    </w:p>
    <w:p w:rsidR="007F18EA" w:rsidRPr="007F18EA" w:rsidRDefault="007F18EA" w:rsidP="007F18EA">
      <w:pPr>
        <w:numPr>
          <w:ilvl w:val="1"/>
          <w:numId w:val="2"/>
        </w:numPr>
      </w:pPr>
      <w:r w:rsidRPr="007F18EA">
        <w:t>Entretiens qualitatifs (minimum 20-30)</w:t>
      </w:r>
    </w:p>
    <w:p w:rsidR="007F18EA" w:rsidRDefault="007F18EA" w:rsidP="007F18EA">
      <w:pPr>
        <w:numPr>
          <w:ilvl w:val="1"/>
          <w:numId w:val="2"/>
        </w:numPr>
      </w:pPr>
      <w:r w:rsidRPr="007F18EA">
        <w:t>Prototypes et MVP pour tester les hypothèses clés</w:t>
      </w:r>
    </w:p>
    <w:p w:rsidR="007F18EA" w:rsidRPr="007F18EA" w:rsidRDefault="007F18EA" w:rsidP="007F18EA">
      <w:pPr>
        <w:ind w:left="1440"/>
      </w:pPr>
    </w:p>
    <w:p w:rsidR="007F18EA" w:rsidRDefault="007F18EA" w:rsidP="007F18EA">
      <w:pPr>
        <w:tabs>
          <w:tab w:val="num" w:pos="720"/>
        </w:tabs>
        <w:rPr>
          <w:b/>
          <w:bCs/>
        </w:rPr>
      </w:pPr>
      <w:r w:rsidRPr="007F18EA">
        <w:rPr>
          <w:b/>
          <w:bCs/>
        </w:rPr>
        <w:t xml:space="preserve">Méthodologies </w:t>
      </w:r>
    </w:p>
    <w:p w:rsidR="007F18EA" w:rsidRPr="007F18EA" w:rsidRDefault="007F18EA" w:rsidP="007F18EA">
      <w:pPr>
        <w:tabs>
          <w:tab w:val="num" w:pos="720"/>
        </w:tabs>
      </w:pPr>
      <w:r w:rsidRPr="007F18EA">
        <w:rPr>
          <w:b/>
          <w:bCs/>
        </w:rPr>
        <w:t xml:space="preserve">Customer </w:t>
      </w:r>
      <w:proofErr w:type="spellStart"/>
      <w:r w:rsidRPr="007F18EA">
        <w:rPr>
          <w:b/>
          <w:bCs/>
        </w:rPr>
        <w:t>Development</w:t>
      </w:r>
      <w:proofErr w:type="spellEnd"/>
      <w:r w:rsidRPr="007F18EA">
        <w:rPr>
          <w:b/>
          <w:bCs/>
        </w:rPr>
        <w:t xml:space="preserve"> (Steve </w:t>
      </w:r>
      <w:proofErr w:type="spellStart"/>
      <w:r w:rsidRPr="007F18EA">
        <w:rPr>
          <w:b/>
          <w:bCs/>
        </w:rPr>
        <w:t>Blank</w:t>
      </w:r>
      <w:proofErr w:type="spellEnd"/>
      <w:r w:rsidRPr="007F18EA">
        <w:rPr>
          <w:b/>
          <w:bCs/>
        </w:rPr>
        <w:t>)</w:t>
      </w:r>
      <w:r w:rsidRPr="007F18EA">
        <w:t xml:space="preserve"> </w:t>
      </w:r>
    </w:p>
    <w:p w:rsidR="007F18EA" w:rsidRPr="007F18EA" w:rsidRDefault="007F18EA" w:rsidP="007F18EA">
      <w:pPr>
        <w:numPr>
          <w:ilvl w:val="1"/>
          <w:numId w:val="3"/>
        </w:numPr>
      </w:pPr>
      <w:r w:rsidRPr="007F18EA">
        <w:t>Sortir du bâtiment ("</w:t>
      </w:r>
      <w:proofErr w:type="spellStart"/>
      <w:r w:rsidRPr="007F18EA">
        <w:t>Get</w:t>
      </w:r>
      <w:proofErr w:type="spellEnd"/>
      <w:r w:rsidRPr="007F18EA">
        <w:t xml:space="preserve"> out of the building")</w:t>
      </w:r>
    </w:p>
    <w:p w:rsidR="007F18EA" w:rsidRPr="007F18EA" w:rsidRDefault="007F18EA" w:rsidP="007F18EA">
      <w:pPr>
        <w:numPr>
          <w:ilvl w:val="1"/>
          <w:numId w:val="3"/>
        </w:numPr>
      </w:pPr>
      <w:r w:rsidRPr="007F18EA">
        <w:t>Itérations rapides basées sur les retours clients</w:t>
      </w:r>
    </w:p>
    <w:p w:rsidR="007F18EA" w:rsidRDefault="007F18EA" w:rsidP="007F18EA">
      <w:pPr>
        <w:numPr>
          <w:ilvl w:val="1"/>
          <w:numId w:val="3"/>
        </w:numPr>
      </w:pPr>
      <w:r w:rsidRPr="007F18EA">
        <w:t>Focus sur la découverte des problèmes avant la solution</w:t>
      </w:r>
    </w:p>
    <w:p w:rsidR="007F18EA" w:rsidRPr="007F18EA" w:rsidRDefault="007F18EA" w:rsidP="007F18EA">
      <w:pPr>
        <w:ind w:left="1440"/>
      </w:pPr>
      <w:r w:rsidRPr="007F18EA">
        <w:rPr>
          <w:b/>
          <w:bCs/>
        </w:rPr>
        <w:t>Application pratique :</w:t>
      </w:r>
    </w:p>
    <w:p w:rsidR="007F18EA" w:rsidRPr="007F18EA" w:rsidRDefault="007F18EA" w:rsidP="007F18EA">
      <w:pPr>
        <w:numPr>
          <w:ilvl w:val="0"/>
          <w:numId w:val="7"/>
        </w:numPr>
      </w:pPr>
      <w:r w:rsidRPr="007F18EA">
        <w:t>Réaliser 10-15 entretiens par semaine avec des clients potentiels</w:t>
      </w:r>
    </w:p>
    <w:p w:rsidR="007F18EA" w:rsidRPr="007F18EA" w:rsidRDefault="007F18EA" w:rsidP="007F18EA">
      <w:pPr>
        <w:numPr>
          <w:ilvl w:val="0"/>
          <w:numId w:val="7"/>
        </w:numPr>
      </w:pPr>
      <w:r w:rsidRPr="007F18EA">
        <w:t>Observer les utilisateurs dans leur environnement naturel</w:t>
      </w:r>
    </w:p>
    <w:p w:rsidR="007F18EA" w:rsidRPr="007F18EA" w:rsidRDefault="007F18EA" w:rsidP="007F18EA">
      <w:pPr>
        <w:numPr>
          <w:ilvl w:val="0"/>
          <w:numId w:val="7"/>
        </w:numPr>
      </w:pPr>
      <w:r w:rsidRPr="007F18EA">
        <w:t>Participer à des événements sectoriels où se trouvent vos clients cibles</w:t>
      </w:r>
    </w:p>
    <w:p w:rsidR="007F18EA" w:rsidRPr="007F18EA" w:rsidRDefault="007F18EA" w:rsidP="007F18EA">
      <w:pPr>
        <w:numPr>
          <w:ilvl w:val="0"/>
          <w:numId w:val="7"/>
        </w:numPr>
      </w:pPr>
      <w:r w:rsidRPr="007F18EA">
        <w:t>Utiliser les médias sociaux pour engager des conversations directes</w:t>
      </w:r>
    </w:p>
    <w:p w:rsidR="007F18EA" w:rsidRPr="007F18EA" w:rsidRDefault="007F18EA" w:rsidP="007F18EA">
      <w:pPr>
        <w:ind w:left="1440"/>
        <w:rPr>
          <w:b/>
          <w:bCs/>
        </w:rPr>
      </w:pPr>
      <w:r w:rsidRPr="007F18EA">
        <w:rPr>
          <w:b/>
          <w:bCs/>
        </w:rPr>
        <w:t>Itérations rapides basées sur les retours clients</w:t>
      </w:r>
    </w:p>
    <w:p w:rsidR="007F18EA" w:rsidRPr="007F18EA" w:rsidRDefault="007F18EA" w:rsidP="007F18EA">
      <w:pPr>
        <w:ind w:left="1440"/>
      </w:pPr>
      <w:r w:rsidRPr="007F18EA">
        <w:t xml:space="preserve">Contrairement à l'approche traditionnelle où le produit est développé puis présenté au marché, le Customer </w:t>
      </w:r>
      <w:proofErr w:type="spellStart"/>
      <w:r w:rsidRPr="007F18EA">
        <w:t>Development</w:t>
      </w:r>
      <w:proofErr w:type="spellEnd"/>
      <w:r w:rsidRPr="007F18EA">
        <w:t xml:space="preserve"> préconise des cycles courts de développement et d'ajustement.</w:t>
      </w:r>
    </w:p>
    <w:p w:rsidR="007F18EA" w:rsidRPr="007F18EA" w:rsidRDefault="007F18EA" w:rsidP="007F18EA">
      <w:pPr>
        <w:ind w:left="1440"/>
        <w:rPr>
          <w:b/>
          <w:bCs/>
        </w:rPr>
      </w:pPr>
      <w:r w:rsidRPr="007F18EA">
        <w:rPr>
          <w:b/>
          <w:bCs/>
        </w:rPr>
        <w:t>Focus sur la découverte des problèmes avant la solution</w:t>
      </w:r>
    </w:p>
    <w:p w:rsidR="007F18EA" w:rsidRPr="007F18EA" w:rsidRDefault="007F18EA" w:rsidP="007F18EA">
      <w:pPr>
        <w:ind w:left="1440"/>
      </w:pPr>
      <w:r w:rsidRPr="007F18EA">
        <w:t xml:space="preserve">Le Customer </w:t>
      </w:r>
      <w:proofErr w:type="spellStart"/>
      <w:r w:rsidRPr="007F18EA">
        <w:t>Development</w:t>
      </w:r>
      <w:proofErr w:type="spellEnd"/>
      <w:r w:rsidRPr="007F18EA">
        <w:t xml:space="preserve"> inverse la tendance naturelle des entrepreneurs à se focaliser sur leur solution. Il insiste sur la nécessité de comprendre profondément le problème avant de développer une solution.</w:t>
      </w:r>
    </w:p>
    <w:p w:rsidR="007F18EA" w:rsidRPr="007F18EA" w:rsidRDefault="007F18EA" w:rsidP="007F18EA">
      <w:pPr>
        <w:ind w:left="1440"/>
      </w:pPr>
      <w:r w:rsidRPr="007F18EA">
        <w:rPr>
          <w:b/>
          <w:bCs/>
        </w:rPr>
        <w:t>Techniques de découverte des problèmes :</w:t>
      </w:r>
    </w:p>
    <w:p w:rsidR="007F18EA" w:rsidRPr="007F18EA" w:rsidRDefault="007F18EA" w:rsidP="007F18EA">
      <w:pPr>
        <w:numPr>
          <w:ilvl w:val="0"/>
          <w:numId w:val="9"/>
        </w:numPr>
      </w:pPr>
      <w:r w:rsidRPr="007F18EA">
        <w:t>Questions ouvertes ("Racontez-moi comment vous gérez actuellement...")</w:t>
      </w:r>
    </w:p>
    <w:p w:rsidR="007F18EA" w:rsidRPr="007F18EA" w:rsidRDefault="007F18EA" w:rsidP="007F18EA">
      <w:pPr>
        <w:numPr>
          <w:ilvl w:val="0"/>
          <w:numId w:val="9"/>
        </w:numPr>
      </w:pPr>
      <w:r w:rsidRPr="007F18EA">
        <w:t xml:space="preserve">Analyse des </w:t>
      </w:r>
      <w:proofErr w:type="spellStart"/>
      <w:r w:rsidRPr="007F18EA">
        <w:t>workarounds</w:t>
      </w:r>
      <w:proofErr w:type="spellEnd"/>
      <w:r w:rsidRPr="007F18EA">
        <w:t xml:space="preserve"> (solutions de contournement actuelles)</w:t>
      </w:r>
    </w:p>
    <w:p w:rsidR="007F18EA" w:rsidRPr="007F18EA" w:rsidRDefault="007F18EA" w:rsidP="007F18EA">
      <w:pPr>
        <w:numPr>
          <w:ilvl w:val="0"/>
          <w:numId w:val="9"/>
        </w:numPr>
      </w:pPr>
      <w:r w:rsidRPr="007F18EA">
        <w:t>Quantification de la douleur ("Sur une échelle de 1 à 10...")</w:t>
      </w:r>
    </w:p>
    <w:p w:rsidR="007F18EA" w:rsidRPr="007F18EA" w:rsidRDefault="007F18EA" w:rsidP="007F18EA">
      <w:pPr>
        <w:numPr>
          <w:ilvl w:val="0"/>
          <w:numId w:val="9"/>
        </w:numPr>
      </w:pPr>
      <w:r w:rsidRPr="007F18EA">
        <w:t>Exploration des conséquences ("Que se passe-t-il quand ce problème survient?")</w:t>
      </w:r>
    </w:p>
    <w:p w:rsidR="007F18EA" w:rsidRDefault="007F18EA" w:rsidP="007F18EA">
      <w:pPr>
        <w:ind w:left="1440"/>
        <w:rPr>
          <w:b/>
          <w:bCs/>
        </w:rPr>
      </w:pPr>
      <w:r w:rsidRPr="007F18EA">
        <w:rPr>
          <w:b/>
          <w:bCs/>
        </w:rPr>
        <w:t xml:space="preserve">Outils et techniques </w:t>
      </w:r>
    </w:p>
    <w:p w:rsidR="007F18EA" w:rsidRPr="007F18EA" w:rsidRDefault="007F18EA" w:rsidP="007F18EA">
      <w:pPr>
        <w:pStyle w:val="Paragraphedeliste"/>
        <w:numPr>
          <w:ilvl w:val="0"/>
          <w:numId w:val="30"/>
        </w:numPr>
      </w:pPr>
      <w:r w:rsidRPr="007F18EA">
        <w:rPr>
          <w:b/>
          <w:bCs/>
        </w:rPr>
        <w:t>Carte d'empathie</w:t>
      </w:r>
      <w:r w:rsidRPr="007F18EA">
        <w:t xml:space="preserve"> : Visualiser ce que le client pense, ressent, voit, entend et fait</w:t>
      </w:r>
    </w:p>
    <w:p w:rsidR="007F18EA" w:rsidRPr="007F18EA" w:rsidRDefault="007F18EA" w:rsidP="007F18EA">
      <w:pPr>
        <w:numPr>
          <w:ilvl w:val="0"/>
          <w:numId w:val="11"/>
        </w:numPr>
      </w:pPr>
      <w:r w:rsidRPr="007F18EA">
        <w:rPr>
          <w:b/>
          <w:bCs/>
        </w:rPr>
        <w:t xml:space="preserve">Value Proposition </w:t>
      </w:r>
      <w:proofErr w:type="spellStart"/>
      <w:r w:rsidRPr="007F18EA">
        <w:rPr>
          <w:b/>
          <w:bCs/>
        </w:rPr>
        <w:t>Canvas</w:t>
      </w:r>
      <w:proofErr w:type="spellEnd"/>
      <w:r w:rsidRPr="007F18EA">
        <w:t xml:space="preserve"> : Aligner les douleurs et gains des clients avec votre offre</w:t>
      </w:r>
    </w:p>
    <w:p w:rsidR="007F18EA" w:rsidRPr="007F18EA" w:rsidRDefault="007F18EA" w:rsidP="007F18EA">
      <w:pPr>
        <w:numPr>
          <w:ilvl w:val="0"/>
          <w:numId w:val="11"/>
        </w:numPr>
      </w:pPr>
      <w:r w:rsidRPr="007F18EA">
        <w:rPr>
          <w:b/>
          <w:bCs/>
        </w:rPr>
        <w:t>Entretiens d'exploration</w:t>
      </w:r>
      <w:r w:rsidRPr="007F18EA">
        <w:t xml:space="preserve"> : Conversations structurées pour découvrir les besoins non exprimés</w:t>
      </w:r>
    </w:p>
    <w:p w:rsidR="007F18EA" w:rsidRPr="007F18EA" w:rsidRDefault="007F18EA" w:rsidP="007F18EA">
      <w:pPr>
        <w:numPr>
          <w:ilvl w:val="0"/>
          <w:numId w:val="11"/>
        </w:numPr>
      </w:pPr>
      <w:r w:rsidRPr="007F18EA">
        <w:rPr>
          <w:b/>
          <w:bCs/>
        </w:rPr>
        <w:t>Tests de concierge</w:t>
      </w:r>
      <w:r w:rsidRPr="007F18EA">
        <w:t xml:space="preserve"> : Fournir le service manuellement avant de l'automatiser</w:t>
      </w:r>
    </w:p>
    <w:p w:rsidR="007F18EA" w:rsidRPr="007F18EA" w:rsidRDefault="007F18EA" w:rsidP="007F18EA">
      <w:pPr>
        <w:numPr>
          <w:ilvl w:val="0"/>
          <w:numId w:val="11"/>
        </w:numPr>
      </w:pPr>
      <w:r w:rsidRPr="007F18EA">
        <w:rPr>
          <w:b/>
          <w:bCs/>
        </w:rPr>
        <w:t>Expérimentations de tarification</w:t>
      </w:r>
      <w:r w:rsidRPr="007F18EA">
        <w:t xml:space="preserve"> : Tester différentes structures de prix pour valider la volonté de payer</w:t>
      </w:r>
    </w:p>
    <w:p w:rsidR="007F18EA" w:rsidRDefault="007F18EA" w:rsidP="007F18EA">
      <w:pPr>
        <w:ind w:left="1440"/>
      </w:pPr>
      <w:r>
        <w:t xml:space="preserve">La Value Proposition </w:t>
      </w:r>
      <w:proofErr w:type="spellStart"/>
      <w:r>
        <w:t>Canvas</w:t>
      </w:r>
      <w:proofErr w:type="spellEnd"/>
    </w:p>
    <w:p w:rsidR="007F18EA" w:rsidRPr="007F18EA" w:rsidRDefault="007F18EA" w:rsidP="007F18EA">
      <w:pPr>
        <w:ind w:left="1440"/>
        <w:rPr>
          <w:b/>
          <w:bCs/>
        </w:rPr>
      </w:pPr>
      <w:r w:rsidRPr="007F18EA">
        <w:rPr>
          <w:b/>
          <w:bCs/>
        </w:rPr>
        <w:t xml:space="preserve">Value Proposition </w:t>
      </w:r>
      <w:proofErr w:type="spellStart"/>
      <w:r w:rsidRPr="007F18EA">
        <w:rPr>
          <w:b/>
          <w:bCs/>
        </w:rPr>
        <w:t>Canvas</w:t>
      </w:r>
      <w:proofErr w:type="spellEnd"/>
    </w:p>
    <w:p w:rsidR="007F18EA" w:rsidRPr="007F18EA" w:rsidRDefault="007F18EA" w:rsidP="007F18EA">
      <w:pPr>
        <w:ind w:left="1440"/>
      </w:pPr>
      <w:r w:rsidRPr="007F18EA">
        <w:t xml:space="preserve">Le Value Proposition </w:t>
      </w:r>
      <w:proofErr w:type="spellStart"/>
      <w:r w:rsidRPr="007F18EA">
        <w:t>Canvas</w:t>
      </w:r>
      <w:proofErr w:type="spellEnd"/>
      <w:r w:rsidRPr="007F18EA">
        <w:t xml:space="preserve">, développé par Alexander </w:t>
      </w:r>
      <w:proofErr w:type="spellStart"/>
      <w:r w:rsidRPr="007F18EA">
        <w:t>Osterwalder</w:t>
      </w:r>
      <w:proofErr w:type="spellEnd"/>
      <w:r w:rsidRPr="007F18EA">
        <w:t xml:space="preserve">, est un outil puissant qui permet d'aligner votre offre avec les besoins réels de vos clients. Ce </w:t>
      </w:r>
      <w:proofErr w:type="spellStart"/>
      <w:r w:rsidRPr="007F18EA">
        <w:t>framework</w:t>
      </w:r>
      <w:proofErr w:type="spellEnd"/>
      <w:r w:rsidRPr="007F18EA">
        <w:t xml:space="preserve"> visuel se compose de deux parties principales qui s'emboîtent parfaitement lorsque votre proposition de valeur répond aux attentes du client.</w:t>
      </w:r>
    </w:p>
    <w:p w:rsidR="007F18EA" w:rsidRPr="007F18EA" w:rsidRDefault="007F18EA" w:rsidP="007F18EA">
      <w:pPr>
        <w:ind w:left="1440"/>
        <w:rPr>
          <w:b/>
          <w:bCs/>
        </w:rPr>
      </w:pPr>
      <w:r w:rsidRPr="007F18EA">
        <w:rPr>
          <w:b/>
          <w:bCs/>
        </w:rPr>
        <w:t xml:space="preserve">Structure du </w:t>
      </w:r>
      <w:proofErr w:type="spellStart"/>
      <w:r w:rsidRPr="007F18EA">
        <w:rPr>
          <w:b/>
          <w:bCs/>
        </w:rPr>
        <w:t>canvas</w:t>
      </w:r>
      <w:proofErr w:type="spellEnd"/>
    </w:p>
    <w:p w:rsidR="007F18EA" w:rsidRPr="007F18EA" w:rsidRDefault="007F18EA" w:rsidP="007F18EA">
      <w:pPr>
        <w:ind w:left="1440"/>
        <w:rPr>
          <w:b/>
          <w:bCs/>
        </w:rPr>
      </w:pPr>
      <w:r w:rsidRPr="007F18EA">
        <w:rPr>
          <w:b/>
          <w:bCs/>
        </w:rPr>
        <w:t>Profil client (côté droit)</w:t>
      </w:r>
    </w:p>
    <w:p w:rsidR="007F18EA" w:rsidRPr="007F18EA" w:rsidRDefault="007F18EA" w:rsidP="007F18EA">
      <w:pPr>
        <w:numPr>
          <w:ilvl w:val="0"/>
          <w:numId w:val="31"/>
        </w:numPr>
      </w:pPr>
      <w:r w:rsidRPr="007F18EA">
        <w:rPr>
          <w:b/>
          <w:bCs/>
        </w:rPr>
        <w:t>Jobs-to-</w:t>
      </w:r>
      <w:proofErr w:type="spellStart"/>
      <w:r w:rsidRPr="007F18EA">
        <w:rPr>
          <w:b/>
          <w:bCs/>
        </w:rPr>
        <w:t>be</w:t>
      </w:r>
      <w:proofErr w:type="spellEnd"/>
      <w:r w:rsidRPr="007F18EA">
        <w:rPr>
          <w:b/>
          <w:bCs/>
        </w:rPr>
        <w:t>-</w:t>
      </w:r>
      <w:proofErr w:type="spellStart"/>
      <w:r w:rsidRPr="007F18EA">
        <w:rPr>
          <w:b/>
          <w:bCs/>
        </w:rPr>
        <w:t>done</w:t>
      </w:r>
      <w:proofErr w:type="spellEnd"/>
      <w:r w:rsidRPr="007F18EA">
        <w:t xml:space="preserve"> (tâches du client) </w:t>
      </w:r>
    </w:p>
    <w:p w:rsidR="007F18EA" w:rsidRPr="007F18EA" w:rsidRDefault="007F18EA" w:rsidP="007F18EA">
      <w:pPr>
        <w:numPr>
          <w:ilvl w:val="1"/>
          <w:numId w:val="31"/>
        </w:numPr>
      </w:pPr>
      <w:r w:rsidRPr="007F18EA">
        <w:t>Tâches fonctionnelles : problèmes pratiques à résoudre</w:t>
      </w:r>
    </w:p>
    <w:p w:rsidR="007F18EA" w:rsidRPr="007F18EA" w:rsidRDefault="007F18EA" w:rsidP="007F18EA">
      <w:pPr>
        <w:numPr>
          <w:ilvl w:val="1"/>
          <w:numId w:val="31"/>
        </w:numPr>
      </w:pPr>
      <w:r w:rsidRPr="007F18EA">
        <w:t>Tâches sociales : comment le client veut être perçu</w:t>
      </w:r>
    </w:p>
    <w:p w:rsidR="007F18EA" w:rsidRPr="007F18EA" w:rsidRDefault="007F18EA" w:rsidP="007F18EA">
      <w:pPr>
        <w:numPr>
          <w:ilvl w:val="1"/>
          <w:numId w:val="31"/>
        </w:numPr>
      </w:pPr>
      <w:r w:rsidRPr="007F18EA">
        <w:t>Tâches émotionnelles : états émotionnels recherchés</w:t>
      </w:r>
    </w:p>
    <w:p w:rsidR="007F18EA" w:rsidRPr="007F18EA" w:rsidRDefault="007F18EA" w:rsidP="007F18EA">
      <w:pPr>
        <w:numPr>
          <w:ilvl w:val="1"/>
          <w:numId w:val="31"/>
        </w:numPr>
      </w:pPr>
      <w:r w:rsidRPr="007F18EA">
        <w:t>Tâches de support : rôle du client dans les processus d'achat/décision</w:t>
      </w:r>
    </w:p>
    <w:p w:rsidR="007F18EA" w:rsidRPr="007F18EA" w:rsidRDefault="007F18EA" w:rsidP="007F18EA">
      <w:pPr>
        <w:numPr>
          <w:ilvl w:val="0"/>
          <w:numId w:val="31"/>
        </w:numPr>
      </w:pPr>
      <w:r w:rsidRPr="007F18EA">
        <w:rPr>
          <w:b/>
          <w:bCs/>
        </w:rPr>
        <w:t>Pains</w:t>
      </w:r>
      <w:r w:rsidRPr="007F18EA">
        <w:t xml:space="preserve"> (douleurs) </w:t>
      </w:r>
    </w:p>
    <w:p w:rsidR="007F18EA" w:rsidRPr="007F18EA" w:rsidRDefault="007F18EA" w:rsidP="007F18EA">
      <w:pPr>
        <w:numPr>
          <w:ilvl w:val="1"/>
          <w:numId w:val="31"/>
        </w:numPr>
      </w:pPr>
      <w:r w:rsidRPr="007F18EA">
        <w:t>Obstacles et problèmes rencontrés pendant les tâches</w:t>
      </w:r>
    </w:p>
    <w:p w:rsidR="007F18EA" w:rsidRPr="007F18EA" w:rsidRDefault="007F18EA" w:rsidP="007F18EA">
      <w:pPr>
        <w:numPr>
          <w:ilvl w:val="1"/>
          <w:numId w:val="31"/>
        </w:numPr>
      </w:pPr>
      <w:r w:rsidRPr="007F18EA">
        <w:t>Risques (indésirables ou potentiels)</w:t>
      </w:r>
    </w:p>
    <w:p w:rsidR="007F18EA" w:rsidRPr="007F18EA" w:rsidRDefault="007F18EA" w:rsidP="007F18EA">
      <w:pPr>
        <w:numPr>
          <w:ilvl w:val="1"/>
          <w:numId w:val="31"/>
        </w:numPr>
      </w:pPr>
      <w:r w:rsidRPr="007F18EA">
        <w:t>Résultats insuffisants des solutions actuelles</w:t>
      </w:r>
    </w:p>
    <w:p w:rsidR="007F18EA" w:rsidRPr="007F18EA" w:rsidRDefault="007F18EA" w:rsidP="007F18EA">
      <w:pPr>
        <w:numPr>
          <w:ilvl w:val="1"/>
          <w:numId w:val="31"/>
        </w:numPr>
      </w:pPr>
      <w:r w:rsidRPr="007F18EA">
        <w:t>Contraintes limitant la capacité d'action</w:t>
      </w:r>
    </w:p>
    <w:p w:rsidR="007F18EA" w:rsidRPr="007F18EA" w:rsidRDefault="007F18EA" w:rsidP="007F18EA">
      <w:pPr>
        <w:numPr>
          <w:ilvl w:val="0"/>
          <w:numId w:val="31"/>
        </w:numPr>
      </w:pPr>
      <w:r w:rsidRPr="007F18EA">
        <w:rPr>
          <w:b/>
          <w:bCs/>
        </w:rPr>
        <w:t>Gains</w:t>
      </w:r>
      <w:r w:rsidRPr="007F18EA">
        <w:t xml:space="preserve"> (bénéfices) </w:t>
      </w:r>
    </w:p>
    <w:p w:rsidR="007F18EA" w:rsidRPr="007F18EA" w:rsidRDefault="007F18EA" w:rsidP="007F18EA">
      <w:pPr>
        <w:numPr>
          <w:ilvl w:val="1"/>
          <w:numId w:val="31"/>
        </w:numPr>
      </w:pPr>
      <w:r w:rsidRPr="007F18EA">
        <w:t>Résultats attendus et bénéfices concrets</w:t>
      </w:r>
    </w:p>
    <w:p w:rsidR="007F18EA" w:rsidRPr="007F18EA" w:rsidRDefault="007F18EA" w:rsidP="007F18EA">
      <w:pPr>
        <w:numPr>
          <w:ilvl w:val="1"/>
          <w:numId w:val="31"/>
        </w:numPr>
      </w:pPr>
      <w:r w:rsidRPr="007F18EA">
        <w:t>Critères de réussite et mesures de performance</w:t>
      </w:r>
    </w:p>
    <w:p w:rsidR="007F18EA" w:rsidRPr="007F18EA" w:rsidRDefault="007F18EA" w:rsidP="007F18EA">
      <w:pPr>
        <w:numPr>
          <w:ilvl w:val="1"/>
          <w:numId w:val="31"/>
        </w:numPr>
      </w:pPr>
      <w:r w:rsidRPr="007F18EA">
        <w:t>Avantages désirés (fonctionnels, sociaux, émotionnels)</w:t>
      </w:r>
    </w:p>
    <w:p w:rsidR="007F18EA" w:rsidRPr="007F18EA" w:rsidRDefault="007F18EA" w:rsidP="007F18EA">
      <w:pPr>
        <w:numPr>
          <w:ilvl w:val="1"/>
          <w:numId w:val="31"/>
        </w:numPr>
      </w:pPr>
      <w:r w:rsidRPr="007F18EA">
        <w:t>Surprises positives qui dépassent les attentes</w:t>
      </w:r>
    </w:p>
    <w:p w:rsidR="007F18EA" w:rsidRPr="007F18EA" w:rsidRDefault="007F18EA" w:rsidP="007F18EA">
      <w:pPr>
        <w:ind w:left="1440"/>
        <w:rPr>
          <w:b/>
          <w:bCs/>
        </w:rPr>
      </w:pPr>
      <w:r w:rsidRPr="007F18EA">
        <w:rPr>
          <w:b/>
          <w:bCs/>
        </w:rPr>
        <w:t>Carte de valeur (côté gauche)</w:t>
      </w:r>
    </w:p>
    <w:p w:rsidR="007F18EA" w:rsidRPr="007F18EA" w:rsidRDefault="007F18EA" w:rsidP="007F18EA">
      <w:pPr>
        <w:numPr>
          <w:ilvl w:val="0"/>
          <w:numId w:val="32"/>
        </w:numPr>
      </w:pPr>
      <w:proofErr w:type="spellStart"/>
      <w:r w:rsidRPr="007F18EA">
        <w:rPr>
          <w:b/>
          <w:bCs/>
        </w:rPr>
        <w:t>Products</w:t>
      </w:r>
      <w:proofErr w:type="spellEnd"/>
      <w:r w:rsidRPr="007F18EA">
        <w:rPr>
          <w:b/>
          <w:bCs/>
        </w:rPr>
        <w:t xml:space="preserve"> &amp; Services</w:t>
      </w:r>
      <w:r w:rsidRPr="007F18EA">
        <w:t xml:space="preserve"> </w:t>
      </w:r>
    </w:p>
    <w:p w:rsidR="007F18EA" w:rsidRPr="007F18EA" w:rsidRDefault="007F18EA" w:rsidP="007F18EA">
      <w:pPr>
        <w:numPr>
          <w:ilvl w:val="1"/>
          <w:numId w:val="32"/>
        </w:numPr>
      </w:pPr>
      <w:r w:rsidRPr="007F18EA">
        <w:t>Liste de tout ce que vous offrez</w:t>
      </w:r>
    </w:p>
    <w:p w:rsidR="007F18EA" w:rsidRPr="007F18EA" w:rsidRDefault="007F18EA" w:rsidP="007F18EA">
      <w:pPr>
        <w:numPr>
          <w:ilvl w:val="1"/>
          <w:numId w:val="32"/>
        </w:numPr>
      </w:pPr>
      <w:r w:rsidRPr="007F18EA">
        <w:t>Tangibles (produits physiques)</w:t>
      </w:r>
    </w:p>
    <w:p w:rsidR="007F18EA" w:rsidRPr="007F18EA" w:rsidRDefault="007F18EA" w:rsidP="007F18EA">
      <w:pPr>
        <w:numPr>
          <w:ilvl w:val="1"/>
          <w:numId w:val="32"/>
        </w:numPr>
      </w:pPr>
      <w:r w:rsidRPr="007F18EA">
        <w:t>Intangibles (services, garanties)</w:t>
      </w:r>
    </w:p>
    <w:p w:rsidR="007F18EA" w:rsidRPr="007F18EA" w:rsidRDefault="007F18EA" w:rsidP="007F18EA">
      <w:pPr>
        <w:numPr>
          <w:ilvl w:val="1"/>
          <w:numId w:val="32"/>
        </w:numPr>
      </w:pPr>
      <w:r w:rsidRPr="007F18EA">
        <w:t>Digitaux (plateformes, applications)</w:t>
      </w:r>
    </w:p>
    <w:p w:rsidR="007F18EA" w:rsidRPr="007F18EA" w:rsidRDefault="007F18EA" w:rsidP="007F18EA">
      <w:pPr>
        <w:numPr>
          <w:ilvl w:val="0"/>
          <w:numId w:val="32"/>
        </w:numPr>
      </w:pPr>
      <w:r w:rsidRPr="007F18EA">
        <w:rPr>
          <w:b/>
          <w:bCs/>
        </w:rPr>
        <w:t xml:space="preserve">Pain </w:t>
      </w:r>
      <w:proofErr w:type="spellStart"/>
      <w:r w:rsidRPr="007F18EA">
        <w:rPr>
          <w:b/>
          <w:bCs/>
        </w:rPr>
        <w:t>Relievers</w:t>
      </w:r>
      <w:proofErr w:type="spellEnd"/>
      <w:r w:rsidRPr="007F18EA">
        <w:t xml:space="preserve"> (</w:t>
      </w:r>
      <w:proofErr w:type="spellStart"/>
      <w:r w:rsidRPr="007F18EA">
        <w:t>soulageurs</w:t>
      </w:r>
      <w:proofErr w:type="spellEnd"/>
      <w:r w:rsidRPr="007F18EA">
        <w:t xml:space="preserve"> de douleurs) </w:t>
      </w:r>
    </w:p>
    <w:p w:rsidR="007F18EA" w:rsidRPr="007F18EA" w:rsidRDefault="007F18EA" w:rsidP="007F18EA">
      <w:pPr>
        <w:numPr>
          <w:ilvl w:val="1"/>
          <w:numId w:val="32"/>
        </w:numPr>
      </w:pPr>
      <w:r w:rsidRPr="007F18EA">
        <w:t>Comment votre offre élimine ou réduit les douleurs identifiées</w:t>
      </w:r>
    </w:p>
    <w:p w:rsidR="007F18EA" w:rsidRPr="007F18EA" w:rsidRDefault="007F18EA" w:rsidP="007F18EA">
      <w:pPr>
        <w:numPr>
          <w:ilvl w:val="1"/>
          <w:numId w:val="32"/>
        </w:numPr>
      </w:pPr>
      <w:r w:rsidRPr="007F18EA">
        <w:t>Économies (temps, argent, effort)</w:t>
      </w:r>
    </w:p>
    <w:p w:rsidR="007F18EA" w:rsidRPr="007F18EA" w:rsidRDefault="007F18EA" w:rsidP="007F18EA">
      <w:pPr>
        <w:numPr>
          <w:ilvl w:val="1"/>
          <w:numId w:val="32"/>
        </w:numPr>
      </w:pPr>
      <w:r w:rsidRPr="007F18EA">
        <w:t>Réductions des risques et obstacles</w:t>
      </w:r>
    </w:p>
    <w:p w:rsidR="007F18EA" w:rsidRPr="007F18EA" w:rsidRDefault="007F18EA" w:rsidP="007F18EA">
      <w:pPr>
        <w:numPr>
          <w:ilvl w:val="1"/>
          <w:numId w:val="32"/>
        </w:numPr>
      </w:pPr>
      <w:r w:rsidRPr="007F18EA">
        <w:t>Solutions aux frustrations actuelles</w:t>
      </w:r>
    </w:p>
    <w:p w:rsidR="007F18EA" w:rsidRPr="007F18EA" w:rsidRDefault="007F18EA" w:rsidP="007F18EA">
      <w:pPr>
        <w:numPr>
          <w:ilvl w:val="0"/>
          <w:numId w:val="32"/>
        </w:numPr>
      </w:pPr>
      <w:r w:rsidRPr="007F18EA">
        <w:rPr>
          <w:b/>
          <w:bCs/>
        </w:rPr>
        <w:t xml:space="preserve">Gain </w:t>
      </w:r>
      <w:proofErr w:type="spellStart"/>
      <w:r w:rsidRPr="007F18EA">
        <w:rPr>
          <w:b/>
          <w:bCs/>
        </w:rPr>
        <w:t>Creators</w:t>
      </w:r>
      <w:proofErr w:type="spellEnd"/>
      <w:r w:rsidRPr="007F18EA">
        <w:t xml:space="preserve"> (créateurs de gains) </w:t>
      </w:r>
    </w:p>
    <w:p w:rsidR="007F18EA" w:rsidRPr="007F18EA" w:rsidRDefault="007F18EA" w:rsidP="007F18EA">
      <w:pPr>
        <w:numPr>
          <w:ilvl w:val="1"/>
          <w:numId w:val="32"/>
        </w:numPr>
      </w:pPr>
      <w:r w:rsidRPr="007F18EA">
        <w:t>Comment votre offre génère les bénéfices attendus</w:t>
      </w:r>
    </w:p>
    <w:p w:rsidR="007F18EA" w:rsidRPr="007F18EA" w:rsidRDefault="007F18EA" w:rsidP="007F18EA">
      <w:pPr>
        <w:numPr>
          <w:ilvl w:val="1"/>
          <w:numId w:val="32"/>
        </w:numPr>
      </w:pPr>
      <w:r w:rsidRPr="007F18EA">
        <w:t>Fonctionnalités spécifiques qui créent des avantages</w:t>
      </w:r>
    </w:p>
    <w:p w:rsidR="007F18EA" w:rsidRPr="007F18EA" w:rsidRDefault="007F18EA" w:rsidP="007F18EA">
      <w:pPr>
        <w:numPr>
          <w:ilvl w:val="1"/>
          <w:numId w:val="32"/>
        </w:numPr>
      </w:pPr>
      <w:r w:rsidRPr="007F18EA">
        <w:t>Éléments qui surprennent positivement ou enchantent</w:t>
      </w:r>
    </w:p>
    <w:p w:rsidR="007F18EA" w:rsidRPr="007F18EA" w:rsidRDefault="007F18EA" w:rsidP="007F18EA">
      <w:pPr>
        <w:ind w:left="1440"/>
        <w:rPr>
          <w:b/>
          <w:bCs/>
        </w:rPr>
      </w:pPr>
      <w:r w:rsidRPr="007F18EA">
        <w:rPr>
          <w:b/>
          <w:bCs/>
        </w:rPr>
        <w:t>Exemple pratique</w:t>
      </w:r>
    </w:p>
    <w:p w:rsidR="007F18EA" w:rsidRPr="007F18EA" w:rsidRDefault="007F18EA" w:rsidP="007F18EA">
      <w:pPr>
        <w:ind w:left="1440"/>
      </w:pPr>
      <w:r w:rsidRPr="007F18EA">
        <w:t>Pour une application de livraison de repas à domicile :</w:t>
      </w:r>
    </w:p>
    <w:p w:rsidR="007F18EA" w:rsidRPr="007F18EA" w:rsidRDefault="007F18EA" w:rsidP="007F18EA">
      <w:pPr>
        <w:ind w:left="1440"/>
      </w:pPr>
      <w:r w:rsidRPr="007F18EA">
        <w:rPr>
          <w:b/>
          <w:bCs/>
        </w:rPr>
        <w:t>Jobs du client :</w:t>
      </w:r>
    </w:p>
    <w:p w:rsidR="007F18EA" w:rsidRPr="007F18EA" w:rsidRDefault="007F18EA" w:rsidP="007F18EA">
      <w:pPr>
        <w:numPr>
          <w:ilvl w:val="0"/>
          <w:numId w:val="34"/>
        </w:numPr>
      </w:pPr>
      <w:r w:rsidRPr="007F18EA">
        <w:t>Se nourrir rapidement sans cuisiner</w:t>
      </w:r>
    </w:p>
    <w:p w:rsidR="007F18EA" w:rsidRPr="007F18EA" w:rsidRDefault="007F18EA" w:rsidP="007F18EA">
      <w:pPr>
        <w:numPr>
          <w:ilvl w:val="0"/>
          <w:numId w:val="34"/>
        </w:numPr>
      </w:pPr>
      <w:r w:rsidRPr="007F18EA">
        <w:t>Découvrir de nouveaux restaurants</w:t>
      </w:r>
    </w:p>
    <w:p w:rsidR="007F18EA" w:rsidRPr="007F18EA" w:rsidRDefault="007F18EA" w:rsidP="007F18EA">
      <w:pPr>
        <w:numPr>
          <w:ilvl w:val="0"/>
          <w:numId w:val="34"/>
        </w:numPr>
      </w:pPr>
      <w:r w:rsidRPr="007F18EA">
        <w:t>Partager un repas en famille sans effort</w:t>
      </w:r>
    </w:p>
    <w:p w:rsidR="007F18EA" w:rsidRPr="007F18EA" w:rsidRDefault="007F18EA" w:rsidP="007F18EA">
      <w:pPr>
        <w:ind w:left="1440"/>
      </w:pPr>
      <w:r w:rsidRPr="007F18EA">
        <w:rPr>
          <w:b/>
          <w:bCs/>
        </w:rPr>
        <w:t>Pains :</w:t>
      </w:r>
    </w:p>
    <w:p w:rsidR="007F18EA" w:rsidRPr="007F18EA" w:rsidRDefault="007F18EA" w:rsidP="007F18EA">
      <w:pPr>
        <w:numPr>
          <w:ilvl w:val="0"/>
          <w:numId w:val="35"/>
        </w:numPr>
      </w:pPr>
      <w:r w:rsidRPr="007F18EA">
        <w:t>Temps d'attente incertain</w:t>
      </w:r>
    </w:p>
    <w:p w:rsidR="007F18EA" w:rsidRPr="007F18EA" w:rsidRDefault="007F18EA" w:rsidP="007F18EA">
      <w:pPr>
        <w:numPr>
          <w:ilvl w:val="0"/>
          <w:numId w:val="35"/>
        </w:numPr>
      </w:pPr>
      <w:r w:rsidRPr="007F18EA">
        <w:t>Repas qui arrive froid</w:t>
      </w:r>
    </w:p>
    <w:p w:rsidR="007F18EA" w:rsidRPr="007F18EA" w:rsidRDefault="007F18EA" w:rsidP="007F18EA">
      <w:pPr>
        <w:numPr>
          <w:ilvl w:val="0"/>
          <w:numId w:val="35"/>
        </w:numPr>
      </w:pPr>
      <w:r w:rsidRPr="007F18EA">
        <w:t>Options limitées pour régimes spécifiques</w:t>
      </w:r>
    </w:p>
    <w:p w:rsidR="007F18EA" w:rsidRPr="007F18EA" w:rsidRDefault="007F18EA" w:rsidP="007F18EA">
      <w:pPr>
        <w:ind w:left="1440"/>
      </w:pPr>
      <w:r w:rsidRPr="007F18EA">
        <w:rPr>
          <w:b/>
          <w:bCs/>
        </w:rPr>
        <w:t>Gains :</w:t>
      </w:r>
    </w:p>
    <w:p w:rsidR="007F18EA" w:rsidRPr="007F18EA" w:rsidRDefault="007F18EA" w:rsidP="007F18EA">
      <w:pPr>
        <w:numPr>
          <w:ilvl w:val="0"/>
          <w:numId w:val="36"/>
        </w:numPr>
      </w:pPr>
      <w:r w:rsidRPr="007F18EA">
        <w:t>Économie de temps</w:t>
      </w:r>
    </w:p>
    <w:p w:rsidR="007F18EA" w:rsidRPr="007F18EA" w:rsidRDefault="007F18EA" w:rsidP="007F18EA">
      <w:pPr>
        <w:numPr>
          <w:ilvl w:val="0"/>
          <w:numId w:val="36"/>
        </w:numPr>
      </w:pPr>
      <w:r w:rsidRPr="007F18EA">
        <w:t>Découverte culinaire</w:t>
      </w:r>
    </w:p>
    <w:p w:rsidR="007F18EA" w:rsidRPr="007F18EA" w:rsidRDefault="007F18EA" w:rsidP="007F18EA">
      <w:pPr>
        <w:numPr>
          <w:ilvl w:val="0"/>
          <w:numId w:val="36"/>
        </w:numPr>
      </w:pPr>
      <w:r w:rsidRPr="007F18EA">
        <w:t>Qualité restaurant à domicile</w:t>
      </w:r>
    </w:p>
    <w:p w:rsidR="007F18EA" w:rsidRPr="007F18EA" w:rsidRDefault="007F18EA" w:rsidP="007F18EA">
      <w:pPr>
        <w:ind w:left="1440"/>
      </w:pPr>
      <w:r w:rsidRPr="007F18EA">
        <w:rPr>
          <w:b/>
          <w:bCs/>
        </w:rPr>
        <w:t>Produits &amp; Services :</w:t>
      </w:r>
    </w:p>
    <w:p w:rsidR="007F18EA" w:rsidRPr="007F18EA" w:rsidRDefault="007F18EA" w:rsidP="007F18EA">
      <w:pPr>
        <w:numPr>
          <w:ilvl w:val="0"/>
          <w:numId w:val="37"/>
        </w:numPr>
      </w:pPr>
      <w:r w:rsidRPr="007F18EA">
        <w:t>Application mobile</w:t>
      </w:r>
    </w:p>
    <w:p w:rsidR="007F18EA" w:rsidRPr="007F18EA" w:rsidRDefault="007F18EA" w:rsidP="007F18EA">
      <w:pPr>
        <w:numPr>
          <w:ilvl w:val="0"/>
          <w:numId w:val="37"/>
        </w:numPr>
      </w:pPr>
      <w:r w:rsidRPr="007F18EA">
        <w:t>Réseau de restaurants partenaires</w:t>
      </w:r>
    </w:p>
    <w:p w:rsidR="007F18EA" w:rsidRPr="007F18EA" w:rsidRDefault="007F18EA" w:rsidP="007F18EA">
      <w:pPr>
        <w:numPr>
          <w:ilvl w:val="0"/>
          <w:numId w:val="37"/>
        </w:numPr>
      </w:pPr>
      <w:r w:rsidRPr="007F18EA">
        <w:t>Service de livraison</w:t>
      </w:r>
    </w:p>
    <w:p w:rsidR="007F18EA" w:rsidRPr="007F18EA" w:rsidRDefault="007F18EA" w:rsidP="007F18EA">
      <w:pPr>
        <w:ind w:left="1440"/>
      </w:pPr>
      <w:r w:rsidRPr="007F18EA">
        <w:rPr>
          <w:b/>
          <w:bCs/>
        </w:rPr>
        <w:t xml:space="preserve">Pain </w:t>
      </w:r>
      <w:proofErr w:type="spellStart"/>
      <w:r w:rsidRPr="007F18EA">
        <w:rPr>
          <w:b/>
          <w:bCs/>
        </w:rPr>
        <w:t>Relievers</w:t>
      </w:r>
      <w:proofErr w:type="spellEnd"/>
      <w:r w:rsidRPr="007F18EA">
        <w:rPr>
          <w:b/>
          <w:bCs/>
        </w:rPr>
        <w:t xml:space="preserve"> :</w:t>
      </w:r>
    </w:p>
    <w:p w:rsidR="007F18EA" w:rsidRPr="007F18EA" w:rsidRDefault="007F18EA" w:rsidP="007F18EA">
      <w:pPr>
        <w:numPr>
          <w:ilvl w:val="0"/>
          <w:numId w:val="38"/>
        </w:numPr>
      </w:pPr>
      <w:r w:rsidRPr="007F18EA">
        <w:t>Suivi en temps réel des livraisons</w:t>
      </w:r>
    </w:p>
    <w:p w:rsidR="007F18EA" w:rsidRPr="007F18EA" w:rsidRDefault="007F18EA" w:rsidP="007F18EA">
      <w:pPr>
        <w:numPr>
          <w:ilvl w:val="0"/>
          <w:numId w:val="38"/>
        </w:numPr>
      </w:pPr>
      <w:r w:rsidRPr="007F18EA">
        <w:t>Emballages isothermes</w:t>
      </w:r>
    </w:p>
    <w:p w:rsidR="007F18EA" w:rsidRPr="007F18EA" w:rsidRDefault="007F18EA" w:rsidP="007F18EA">
      <w:pPr>
        <w:numPr>
          <w:ilvl w:val="0"/>
          <w:numId w:val="38"/>
        </w:numPr>
      </w:pPr>
      <w:r w:rsidRPr="007F18EA">
        <w:t>Filtres avancés pour régimes alimentaires</w:t>
      </w:r>
    </w:p>
    <w:p w:rsidR="007F18EA" w:rsidRPr="007F18EA" w:rsidRDefault="007F18EA" w:rsidP="007F18EA">
      <w:pPr>
        <w:ind w:left="1440"/>
      </w:pPr>
      <w:r w:rsidRPr="007F18EA">
        <w:rPr>
          <w:b/>
          <w:bCs/>
        </w:rPr>
        <w:t xml:space="preserve">Gain </w:t>
      </w:r>
      <w:proofErr w:type="spellStart"/>
      <w:r w:rsidRPr="007F18EA">
        <w:rPr>
          <w:b/>
          <w:bCs/>
        </w:rPr>
        <w:t>Creators</w:t>
      </w:r>
      <w:proofErr w:type="spellEnd"/>
      <w:r w:rsidRPr="007F18EA">
        <w:rPr>
          <w:b/>
          <w:bCs/>
        </w:rPr>
        <w:t xml:space="preserve"> :</w:t>
      </w:r>
    </w:p>
    <w:p w:rsidR="007F18EA" w:rsidRPr="007F18EA" w:rsidRDefault="007F18EA" w:rsidP="007F18EA">
      <w:pPr>
        <w:numPr>
          <w:ilvl w:val="0"/>
          <w:numId w:val="39"/>
        </w:numPr>
      </w:pPr>
      <w:r w:rsidRPr="007F18EA">
        <w:t>Livraison en moins de 30 minutes</w:t>
      </w:r>
    </w:p>
    <w:p w:rsidR="007F18EA" w:rsidRPr="007F18EA" w:rsidRDefault="007F18EA" w:rsidP="007F18EA">
      <w:pPr>
        <w:numPr>
          <w:ilvl w:val="0"/>
          <w:numId w:val="39"/>
        </w:numPr>
      </w:pPr>
      <w:r w:rsidRPr="007F18EA">
        <w:t>Recommandations personnalisées</w:t>
      </w:r>
    </w:p>
    <w:p w:rsidR="007F18EA" w:rsidRPr="007F18EA" w:rsidRDefault="007F18EA" w:rsidP="007F18EA">
      <w:pPr>
        <w:numPr>
          <w:ilvl w:val="0"/>
          <w:numId w:val="39"/>
        </w:numPr>
      </w:pPr>
      <w:r w:rsidRPr="007F18EA">
        <w:t>Programme de fidélité</w:t>
      </w:r>
    </w:p>
    <w:p w:rsidR="007F18EA" w:rsidRPr="007F18EA" w:rsidRDefault="007F18EA" w:rsidP="007F18EA">
      <w:pPr>
        <w:ind w:left="1440"/>
      </w:pPr>
    </w:p>
    <w:p w:rsidR="007F18EA" w:rsidRPr="007F18EA" w:rsidRDefault="007F18EA" w:rsidP="007F18EA">
      <w:pPr>
        <w:numPr>
          <w:ilvl w:val="0"/>
          <w:numId w:val="3"/>
        </w:numPr>
      </w:pPr>
      <w:r w:rsidRPr="007F18EA">
        <w:rPr>
          <w:b/>
          <w:bCs/>
        </w:rPr>
        <w:t>Jobs-to-</w:t>
      </w:r>
      <w:proofErr w:type="spellStart"/>
      <w:r w:rsidRPr="007F18EA">
        <w:rPr>
          <w:b/>
          <w:bCs/>
        </w:rPr>
        <w:t>be</w:t>
      </w:r>
      <w:proofErr w:type="spellEnd"/>
      <w:r w:rsidRPr="007F18EA">
        <w:rPr>
          <w:b/>
          <w:bCs/>
        </w:rPr>
        <w:t>-</w:t>
      </w:r>
      <w:proofErr w:type="spellStart"/>
      <w:r w:rsidRPr="007F18EA">
        <w:rPr>
          <w:b/>
          <w:bCs/>
        </w:rPr>
        <w:t>Done</w:t>
      </w:r>
      <w:proofErr w:type="spellEnd"/>
      <w:r w:rsidRPr="007F18EA">
        <w:rPr>
          <w:b/>
          <w:bCs/>
        </w:rPr>
        <w:t xml:space="preserve"> (Clayton Christensen)</w:t>
      </w:r>
      <w:r w:rsidRPr="007F18EA">
        <w:t xml:space="preserve"> </w:t>
      </w:r>
    </w:p>
    <w:p w:rsidR="007F18EA" w:rsidRPr="007F18EA" w:rsidRDefault="007F18EA" w:rsidP="007F18EA">
      <w:pPr>
        <w:numPr>
          <w:ilvl w:val="1"/>
          <w:numId w:val="3"/>
        </w:numPr>
      </w:pPr>
      <w:r w:rsidRPr="007F18EA">
        <w:t>Comprendre les "jobs" que les clients cherchent à accomplir</w:t>
      </w:r>
    </w:p>
    <w:p w:rsidR="007F18EA" w:rsidRPr="007F18EA" w:rsidRDefault="007F18EA" w:rsidP="007F18EA">
      <w:pPr>
        <w:numPr>
          <w:ilvl w:val="1"/>
          <w:numId w:val="3"/>
        </w:numPr>
      </w:pPr>
      <w:r w:rsidRPr="007F18EA">
        <w:t>Identifier les circonstances et motivations d'achat</w:t>
      </w:r>
    </w:p>
    <w:p w:rsidR="007F18EA" w:rsidRDefault="007F18EA" w:rsidP="007F18EA">
      <w:pPr>
        <w:numPr>
          <w:ilvl w:val="1"/>
          <w:numId w:val="3"/>
        </w:numPr>
      </w:pPr>
      <w:r w:rsidRPr="007F18EA">
        <w:t>Analyser les alternatives existantes (y compris ne rien faire)</w:t>
      </w:r>
    </w:p>
    <w:p w:rsidR="007F18EA" w:rsidRPr="007F18EA" w:rsidRDefault="008B6668" w:rsidP="008B6668">
      <w:pPr>
        <w:ind w:left="1440" w:firstLine="684"/>
      </w:pPr>
      <w:r w:rsidRPr="008B6668">
        <w:t>https://www.youtube.com/watch?v=2Yv67tZP1j8</w:t>
      </w:r>
    </w:p>
    <w:p w:rsidR="007F18EA" w:rsidRPr="007F18EA" w:rsidRDefault="007F18EA" w:rsidP="007F18EA">
      <w:pPr>
        <w:numPr>
          <w:ilvl w:val="0"/>
          <w:numId w:val="3"/>
        </w:numPr>
      </w:pPr>
      <w:r w:rsidRPr="007F18EA">
        <w:rPr>
          <w:b/>
          <w:bCs/>
        </w:rPr>
        <w:t>Lean Startup (</w:t>
      </w:r>
      <w:proofErr w:type="spellStart"/>
      <w:r w:rsidRPr="007F18EA">
        <w:rPr>
          <w:b/>
          <w:bCs/>
        </w:rPr>
        <w:t>Eric</w:t>
      </w:r>
      <w:proofErr w:type="spellEnd"/>
      <w:r w:rsidRPr="007F18EA">
        <w:rPr>
          <w:b/>
          <w:bCs/>
        </w:rPr>
        <w:t xml:space="preserve"> Ries)</w:t>
      </w:r>
      <w:r w:rsidRPr="007F18EA">
        <w:t xml:space="preserve"> </w:t>
      </w:r>
    </w:p>
    <w:p w:rsidR="007F18EA" w:rsidRPr="007F18EA" w:rsidRDefault="007F18EA" w:rsidP="007F18EA">
      <w:pPr>
        <w:numPr>
          <w:ilvl w:val="1"/>
          <w:numId w:val="3"/>
        </w:numPr>
      </w:pPr>
      <w:r w:rsidRPr="007F18EA">
        <w:t>Boucle Construire-Mesurer-Apprendre</w:t>
      </w:r>
    </w:p>
    <w:p w:rsidR="007F18EA" w:rsidRPr="007F18EA" w:rsidRDefault="007F18EA" w:rsidP="007F18EA">
      <w:pPr>
        <w:numPr>
          <w:ilvl w:val="1"/>
          <w:numId w:val="3"/>
        </w:numPr>
      </w:pPr>
      <w:r w:rsidRPr="007F18EA">
        <w:t>Définition claire des hypothèses risquées</w:t>
      </w:r>
    </w:p>
    <w:p w:rsidR="007F18EA" w:rsidRDefault="007F18EA" w:rsidP="007F18EA">
      <w:pPr>
        <w:numPr>
          <w:ilvl w:val="1"/>
          <w:numId w:val="3"/>
        </w:numPr>
      </w:pPr>
      <w:r w:rsidRPr="007F18EA">
        <w:t>Tests quantifiables et métriques d'apprentissage</w:t>
      </w:r>
    </w:p>
    <w:p w:rsidR="003239F8" w:rsidRDefault="003239F8" w:rsidP="008B6668">
      <w:pPr>
        <w:ind w:left="2160"/>
      </w:pPr>
      <w:r w:rsidRPr="003239F8">
        <w:t>https://www.youtube.com/watch?v=Ya9rxrKMenc</w:t>
      </w:r>
    </w:p>
    <w:p w:rsidR="008B6668" w:rsidRDefault="008B6668" w:rsidP="003239F8">
      <w:pPr>
        <w:ind w:left="2160"/>
      </w:pPr>
      <w:r w:rsidRPr="008B6668">
        <w:t>https://www.youtube.com/watch?v=8JodLV78WZI</w:t>
      </w:r>
      <w:r w:rsidR="003239F8">
        <w:tab/>
      </w:r>
      <w:r w:rsidR="003239F8">
        <w:tab/>
      </w:r>
    </w:p>
    <w:p w:rsidR="008B6668" w:rsidRDefault="008B6668" w:rsidP="003239F8"/>
    <w:p w:rsidR="00111238" w:rsidRPr="000E562E" w:rsidRDefault="003239F8" w:rsidP="003239F8">
      <w:pPr>
        <w:rPr>
          <w:b/>
          <w:color w:val="FF0000"/>
        </w:rPr>
      </w:pPr>
      <w:r w:rsidRPr="000E562E">
        <w:rPr>
          <w:b/>
          <w:color w:val="FF0000"/>
        </w:rPr>
        <w:t xml:space="preserve">PROMPTS A TESTER </w:t>
      </w:r>
    </w:p>
    <w:p w:rsidR="000E562E" w:rsidRPr="000E562E" w:rsidRDefault="000E562E" w:rsidP="000E562E">
      <w:pPr>
        <w:rPr>
          <w:b/>
          <w:i/>
        </w:rPr>
      </w:pPr>
      <w:r w:rsidRPr="000E562E">
        <w:rPr>
          <w:b/>
          <w:i/>
        </w:rPr>
        <w:t>Prompts pour la phase d'idéation et validation</w:t>
      </w:r>
    </w:p>
    <w:p w:rsidR="000E562E" w:rsidRDefault="000E562E" w:rsidP="000E562E">
      <w:r>
        <w:t>"Analyse cette idée de business [description] et identifie ses points forts, ses faiblesses, et les opportunités inexploitées du marché."</w:t>
      </w:r>
    </w:p>
    <w:p w:rsidR="000E562E" w:rsidRDefault="000E562E" w:rsidP="000E562E">
      <w:r>
        <w:t>"Génère 10 questions critiques qu'un investisseur pourrait me poser sur mon concept de [type d'entreprise]."</w:t>
      </w:r>
    </w:p>
    <w:p w:rsidR="000E562E" w:rsidRDefault="000E562E" w:rsidP="000E562E">
      <w:r>
        <w:t>"Aide-moi à créer un questionnaire pour valider mon idée de [produit/service] auprès de [public cible]."</w:t>
      </w:r>
    </w:p>
    <w:p w:rsidR="000E562E" w:rsidRDefault="000E562E" w:rsidP="000E562E">
      <w:r>
        <w:t>"Suggère 5 moyens efficaces et peu coûteux de tester la demande du marché pour [mon produit] avant de lancer officiellement."</w:t>
      </w:r>
    </w:p>
    <w:p w:rsidR="000E562E" w:rsidRDefault="000E562E" w:rsidP="000E562E">
      <w:r>
        <w:t>"Identifie les principaux concurrents dans le secteur [industrie] et suggère comment je pourrais me différencier."</w:t>
      </w:r>
    </w:p>
    <w:p w:rsidR="000E562E" w:rsidRDefault="000E562E" w:rsidP="000E562E"/>
    <w:p w:rsidR="000E562E" w:rsidRPr="000E562E" w:rsidRDefault="000E562E" w:rsidP="000E562E">
      <w:pPr>
        <w:rPr>
          <w:b/>
          <w:i/>
        </w:rPr>
      </w:pPr>
      <w:r w:rsidRPr="000E562E">
        <w:rPr>
          <w:b/>
          <w:i/>
        </w:rPr>
        <w:t>Prompts pour le business planning</w:t>
      </w:r>
    </w:p>
    <w:p w:rsidR="000E562E" w:rsidRDefault="000E562E" w:rsidP="000E562E">
      <w:r>
        <w:t xml:space="preserve">"Aide-moi à structurer mon business model </w:t>
      </w:r>
      <w:proofErr w:type="spellStart"/>
      <w:r>
        <w:t>canvas</w:t>
      </w:r>
      <w:proofErr w:type="spellEnd"/>
      <w:r>
        <w:t xml:space="preserve"> pour [type d'entreprise]."</w:t>
      </w:r>
    </w:p>
    <w:p w:rsidR="000E562E" w:rsidRDefault="000E562E" w:rsidP="000E562E">
      <w:r>
        <w:t>"Crée une liste de métriques clés à suivre pour mesurer le succès de ma startup [domaine]."</w:t>
      </w:r>
    </w:p>
    <w:p w:rsidR="000E562E" w:rsidRDefault="000E562E" w:rsidP="000E562E">
      <w:r>
        <w:t>"Rédige une structure de business plan détaillée pour [mon projet], incluant tous les éléments essentiels."</w:t>
      </w:r>
    </w:p>
    <w:p w:rsidR="000E562E" w:rsidRDefault="000E562E" w:rsidP="000E562E">
      <w:r>
        <w:t>"Quelles sont les principales erreurs à éviter dans les projections financières d'une startup de [secteur]?"</w:t>
      </w:r>
    </w:p>
    <w:p w:rsidR="003239F8" w:rsidRDefault="000E562E" w:rsidP="000E562E">
      <w:r>
        <w:t xml:space="preserve">"Suggère 3 stratégies de </w:t>
      </w:r>
      <w:proofErr w:type="spellStart"/>
      <w:r>
        <w:t>pricing</w:t>
      </w:r>
      <w:proofErr w:type="spellEnd"/>
      <w:r>
        <w:t xml:space="preserve"> différentes pour [mon produit/service] avec les avantages et inconvénients de chacune."</w:t>
      </w:r>
    </w:p>
    <w:p w:rsidR="000E562E" w:rsidRDefault="000E562E" w:rsidP="000E562E"/>
    <w:p w:rsidR="000E562E" w:rsidRDefault="000E562E" w:rsidP="000E562E">
      <w:r>
        <w:t xml:space="preserve">ALLEZ SUR GROK 3 </w:t>
      </w:r>
    </w:p>
    <w:p w:rsidR="000E562E" w:rsidRDefault="000E562E" w:rsidP="000E562E">
      <w:r>
        <w:t>Créez une carte d’empathie avec GROK 3</w:t>
      </w:r>
    </w:p>
    <w:p w:rsidR="000E562E" w:rsidRDefault="000E562E" w:rsidP="000E562E">
      <w:r>
        <w:t>Consultez les sites sur lesquels il s’appuie</w:t>
      </w:r>
    </w:p>
    <w:p w:rsidR="000E562E" w:rsidRDefault="000E562E" w:rsidP="000E562E">
      <w:r w:rsidRPr="000E562E">
        <w:drawing>
          <wp:inline distT="0" distB="0" distL="0" distR="0" wp14:anchorId="56921EC3" wp14:editId="4881430E">
            <wp:extent cx="5760720" cy="2759075"/>
            <wp:effectExtent l="0" t="0" r="0" b="317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720" cy="2759075"/>
                    </a:xfrm>
                    <a:prstGeom prst="rect">
                      <a:avLst/>
                    </a:prstGeom>
                  </pic:spPr>
                </pic:pic>
              </a:graphicData>
            </a:graphic>
          </wp:inline>
        </w:drawing>
      </w:r>
    </w:p>
    <w:p w:rsidR="000E562E" w:rsidRDefault="000E562E" w:rsidP="000E562E"/>
    <w:p w:rsidR="000E562E" w:rsidRPr="000E562E" w:rsidRDefault="000E562E" w:rsidP="000E562E">
      <w:pPr>
        <w:rPr>
          <w:b/>
          <w:color w:val="FF0000"/>
        </w:rPr>
      </w:pPr>
      <w:r w:rsidRPr="000E562E">
        <w:rPr>
          <w:b/>
          <w:color w:val="FF0000"/>
        </w:rPr>
        <w:t xml:space="preserve">UTILISATION D’OUTILS </w:t>
      </w:r>
    </w:p>
    <w:p w:rsidR="000E562E" w:rsidRPr="007F18EA" w:rsidRDefault="000E562E" w:rsidP="000E562E"/>
    <w:p w:rsidR="007F18EA" w:rsidRPr="007F18EA" w:rsidRDefault="007F18EA" w:rsidP="007F18EA">
      <w:pPr>
        <w:rPr>
          <w:b/>
          <w:bCs/>
        </w:rPr>
      </w:pPr>
      <w:r w:rsidRPr="007F18EA">
        <w:rPr>
          <w:b/>
          <w:bCs/>
        </w:rPr>
        <w:t>Outils d'étude de marché</w:t>
      </w:r>
    </w:p>
    <w:p w:rsidR="00F60156" w:rsidRDefault="000E562E" w:rsidP="000E562E">
      <w:pPr>
        <w:ind w:left="1440"/>
      </w:pPr>
      <w:r>
        <w:rPr>
          <w:b/>
          <w:bCs/>
        </w:rPr>
        <w:t xml:space="preserve">Aller sur </w:t>
      </w:r>
      <w:r w:rsidR="007F18EA" w:rsidRPr="007F18EA">
        <w:t>Crayon</w:t>
      </w:r>
      <w:r w:rsidR="00F60156">
        <w:t xml:space="preserve"> lien : </w:t>
      </w:r>
      <w:hyperlink r:id="rId9" w:history="1">
        <w:r w:rsidR="00F60156" w:rsidRPr="006B23AA">
          <w:rPr>
            <w:rStyle w:val="Lienhypertexte"/>
          </w:rPr>
          <w:t>https://www.crayon.co/ai-toolkit/news-summary</w:t>
        </w:r>
      </w:hyperlink>
    </w:p>
    <w:p w:rsidR="000E562E" w:rsidRPr="007F18EA" w:rsidRDefault="00F60156" w:rsidP="00F60156">
      <w:pPr>
        <w:ind w:left="1440" w:firstLine="684"/>
      </w:pPr>
      <w:r>
        <w:rPr>
          <w:b/>
          <w:bCs/>
        </w:rPr>
        <w:t xml:space="preserve">Adaptez les prompts proposés et </w:t>
      </w:r>
      <w:proofErr w:type="gramStart"/>
      <w:r>
        <w:rPr>
          <w:b/>
          <w:bCs/>
        </w:rPr>
        <w:t>collez les</w:t>
      </w:r>
      <w:proofErr w:type="gramEnd"/>
      <w:r>
        <w:rPr>
          <w:b/>
          <w:bCs/>
        </w:rPr>
        <w:t xml:space="preserve"> sur l’IA </w:t>
      </w:r>
      <w:proofErr w:type="spellStart"/>
      <w:r>
        <w:rPr>
          <w:b/>
          <w:bCs/>
        </w:rPr>
        <w:t>Deep</w:t>
      </w:r>
      <w:proofErr w:type="spellEnd"/>
      <w:r>
        <w:rPr>
          <w:b/>
          <w:bCs/>
        </w:rPr>
        <w:t xml:space="preserve"> </w:t>
      </w:r>
      <w:proofErr w:type="spellStart"/>
      <w:r>
        <w:rPr>
          <w:b/>
          <w:bCs/>
        </w:rPr>
        <w:t>Seek</w:t>
      </w:r>
      <w:proofErr w:type="spellEnd"/>
      <w:r>
        <w:rPr>
          <w:b/>
          <w:bCs/>
        </w:rPr>
        <w:t xml:space="preserve">  </w:t>
      </w:r>
      <w:r w:rsidR="000E562E">
        <w:rPr>
          <w:b/>
          <w:bCs/>
        </w:rPr>
        <w:tab/>
      </w:r>
    </w:p>
    <w:p w:rsidR="007F18EA" w:rsidRPr="007F18EA" w:rsidRDefault="00F60156" w:rsidP="00F60156">
      <w:pPr>
        <w:numPr>
          <w:ilvl w:val="1"/>
          <w:numId w:val="4"/>
        </w:numPr>
      </w:pPr>
      <w:r>
        <w:t xml:space="preserve">Allez sur Google Trends et </w:t>
      </w:r>
      <w:proofErr w:type="spellStart"/>
      <w:r w:rsidR="007F18EA" w:rsidRPr="007F18EA">
        <w:t>Exploding</w:t>
      </w:r>
      <w:proofErr w:type="spellEnd"/>
      <w:r w:rsidR="007F18EA" w:rsidRPr="007F18EA">
        <w:t xml:space="preserve"> Topics </w:t>
      </w:r>
      <w:r>
        <w:t>(</w:t>
      </w:r>
      <w:hyperlink r:id="rId10" w:history="1">
        <w:r w:rsidRPr="006B23AA">
          <w:rPr>
            <w:rStyle w:val="Lienhypertexte"/>
          </w:rPr>
          <w:t>https://explodingtopics.com/</w:t>
        </w:r>
      </w:hyperlink>
      <w:r>
        <w:t xml:space="preserve">) </w:t>
      </w:r>
      <w:r w:rsidR="007F18EA" w:rsidRPr="007F18EA">
        <w:t>pour détecter les tendances émergentes</w:t>
      </w:r>
    </w:p>
    <w:p w:rsidR="007F18EA" w:rsidRPr="007F18EA" w:rsidRDefault="007F18EA" w:rsidP="007F18EA">
      <w:pPr>
        <w:numPr>
          <w:ilvl w:val="0"/>
          <w:numId w:val="4"/>
        </w:numPr>
      </w:pPr>
      <w:r w:rsidRPr="007F18EA">
        <w:rPr>
          <w:b/>
          <w:bCs/>
        </w:rPr>
        <w:t>Plateformes d'enquête et feedback</w:t>
      </w:r>
      <w:r w:rsidRPr="007F18EA">
        <w:t xml:space="preserve"> </w:t>
      </w:r>
    </w:p>
    <w:p w:rsidR="007F18EA" w:rsidRPr="007F18EA" w:rsidRDefault="007F18EA" w:rsidP="007F18EA">
      <w:pPr>
        <w:numPr>
          <w:ilvl w:val="1"/>
          <w:numId w:val="4"/>
        </w:numPr>
      </w:pPr>
      <w:r w:rsidRPr="007F18EA">
        <w:t xml:space="preserve">Google </w:t>
      </w:r>
      <w:proofErr w:type="spellStart"/>
      <w:r w:rsidRPr="007F18EA">
        <w:t>Forms</w:t>
      </w:r>
      <w:proofErr w:type="spellEnd"/>
      <w:r w:rsidRPr="007F18EA">
        <w:t xml:space="preserve"> pour les études quantitatives</w:t>
      </w:r>
    </w:p>
    <w:p w:rsidR="007F18EA" w:rsidRPr="007F18EA" w:rsidRDefault="007F18EA" w:rsidP="007F18EA">
      <w:pPr>
        <w:numPr>
          <w:ilvl w:val="0"/>
          <w:numId w:val="4"/>
        </w:numPr>
      </w:pPr>
      <w:r w:rsidRPr="007F18EA">
        <w:rPr>
          <w:b/>
          <w:bCs/>
        </w:rPr>
        <w:t>Analyse de données</w:t>
      </w:r>
      <w:r w:rsidRPr="007F18EA">
        <w:t xml:space="preserve"> </w:t>
      </w:r>
    </w:p>
    <w:p w:rsidR="007F18EA" w:rsidRPr="007F18EA" w:rsidRDefault="00F60156" w:rsidP="007F18EA">
      <w:pPr>
        <w:numPr>
          <w:ilvl w:val="1"/>
          <w:numId w:val="4"/>
        </w:numPr>
      </w:pPr>
      <w:r>
        <w:t xml:space="preserve">Allez sur </w:t>
      </w:r>
      <w:proofErr w:type="spellStart"/>
      <w:r w:rsidR="007F18EA" w:rsidRPr="007F18EA">
        <w:t>SEMrush</w:t>
      </w:r>
      <w:proofErr w:type="spellEnd"/>
      <w:r w:rsidR="007F18EA" w:rsidRPr="007F18EA">
        <w:t xml:space="preserve"> pour l'analyse des mots-clés</w:t>
      </w:r>
    </w:p>
    <w:p w:rsidR="007F18EA" w:rsidRDefault="007F18EA" w:rsidP="007F18EA">
      <w:pPr>
        <w:numPr>
          <w:ilvl w:val="1"/>
          <w:numId w:val="4"/>
        </w:numPr>
      </w:pPr>
      <w:proofErr w:type="spellStart"/>
      <w:r w:rsidRPr="007F18EA">
        <w:t>SimilarWeb</w:t>
      </w:r>
      <w:proofErr w:type="spellEnd"/>
      <w:r w:rsidRPr="007F18EA">
        <w:t xml:space="preserve"> pour étudier le trafic des concurrents</w:t>
      </w:r>
    </w:p>
    <w:p w:rsidR="00F60156" w:rsidRDefault="00F60156" w:rsidP="007F18EA">
      <w:pPr>
        <w:numPr>
          <w:ilvl w:val="1"/>
          <w:numId w:val="4"/>
        </w:numPr>
      </w:pPr>
      <w:proofErr w:type="spellStart"/>
      <w:r>
        <w:t>Answer</w:t>
      </w:r>
      <w:proofErr w:type="spellEnd"/>
      <w:r>
        <w:t xml:space="preserve"> The Public pour les requêtes consommateur</w:t>
      </w:r>
    </w:p>
    <w:p w:rsidR="005E49AA" w:rsidRDefault="005E49AA" w:rsidP="005E49AA">
      <w:pPr>
        <w:numPr>
          <w:ilvl w:val="1"/>
          <w:numId w:val="4"/>
        </w:numPr>
      </w:pPr>
      <w:r>
        <w:t xml:space="preserve">Comparables AI pour évaluer les acteurs de son marché, </w:t>
      </w:r>
      <w:hyperlink r:id="rId11" w:history="1">
        <w:r w:rsidRPr="006B23AA">
          <w:rPr>
            <w:rStyle w:val="Lienhypertexte"/>
          </w:rPr>
          <w:t>https://appv2.comparables.ai/</w:t>
        </w:r>
      </w:hyperlink>
    </w:p>
    <w:p w:rsidR="005E49AA" w:rsidRDefault="005E49AA" w:rsidP="006320AC">
      <w:pPr>
        <w:numPr>
          <w:ilvl w:val="1"/>
          <w:numId w:val="4"/>
        </w:numPr>
      </w:pPr>
      <w:proofErr w:type="spellStart"/>
      <w:r>
        <w:t>SparkToro</w:t>
      </w:r>
      <w:proofErr w:type="spellEnd"/>
      <w:r>
        <w:t xml:space="preserve">: Outil de recherche d'audience et d'intelligence </w:t>
      </w:r>
      <w:proofErr w:type="gramStart"/>
      <w:r>
        <w:t>marketing</w:t>
      </w:r>
      <w:r>
        <w:t xml:space="preserve">, </w:t>
      </w:r>
      <w:r>
        <w:t xml:space="preserve"> plateforme</w:t>
      </w:r>
      <w:proofErr w:type="gramEnd"/>
      <w:r>
        <w:t xml:space="preserve"> d'intelligence marketing fondée par Rand </w:t>
      </w:r>
      <w:proofErr w:type="spellStart"/>
      <w:r>
        <w:t>Fishkin</w:t>
      </w:r>
      <w:proofErr w:type="spellEnd"/>
      <w:r>
        <w:t xml:space="preserve"> (ancien fondateur de </w:t>
      </w:r>
      <w:proofErr w:type="spellStart"/>
      <w:r>
        <w:t>Moz</w:t>
      </w:r>
      <w:proofErr w:type="spellEnd"/>
      <w:r>
        <w:t>) et Casey Henry en 2018. Cet outil révolutionnaire permet de découvrir ce que vos audiences cibles lisent, regardent, écoutent et suivent en ligne.</w:t>
      </w:r>
    </w:p>
    <w:p w:rsidR="005E49AA" w:rsidRPr="007F18EA" w:rsidRDefault="005E49AA" w:rsidP="005E49AA">
      <w:pPr>
        <w:ind w:left="1440"/>
      </w:pPr>
      <w:bookmarkStart w:id="0" w:name="_GoBack"/>
      <w:bookmarkEnd w:id="0"/>
    </w:p>
    <w:p w:rsidR="000E562E" w:rsidRDefault="000E562E" w:rsidP="007F18EA">
      <w:pPr>
        <w:rPr>
          <w:b/>
          <w:bCs/>
        </w:rPr>
      </w:pPr>
    </w:p>
    <w:p w:rsidR="000E562E" w:rsidRDefault="000E562E" w:rsidP="007F18EA">
      <w:pPr>
        <w:rPr>
          <w:b/>
          <w:bCs/>
        </w:rPr>
      </w:pPr>
      <w:r>
        <w:rPr>
          <w:b/>
          <w:bCs/>
        </w:rPr>
        <w:t xml:space="preserve">Je retiens </w:t>
      </w:r>
    </w:p>
    <w:p w:rsidR="007F18EA" w:rsidRPr="007F18EA" w:rsidRDefault="007F18EA" w:rsidP="007F18EA">
      <w:r w:rsidRPr="007F18EA">
        <w:t>Pour votre startup, commencez par:</w:t>
      </w:r>
    </w:p>
    <w:p w:rsidR="007F18EA" w:rsidRPr="007F18EA" w:rsidRDefault="007F18EA" w:rsidP="007F18EA">
      <w:pPr>
        <w:numPr>
          <w:ilvl w:val="0"/>
          <w:numId w:val="6"/>
        </w:numPr>
      </w:pPr>
      <w:r w:rsidRPr="007F18EA">
        <w:t>Définir clairement votre problématique et hypothèse de valeur</w:t>
      </w:r>
    </w:p>
    <w:p w:rsidR="007F18EA" w:rsidRPr="007F18EA" w:rsidRDefault="007F18EA" w:rsidP="007F18EA">
      <w:pPr>
        <w:numPr>
          <w:ilvl w:val="0"/>
          <w:numId w:val="6"/>
        </w:numPr>
      </w:pPr>
      <w:r w:rsidRPr="007F18EA">
        <w:t>Identifier 50 clients potentiels à interviewer</w:t>
      </w:r>
    </w:p>
    <w:p w:rsidR="007F18EA" w:rsidRPr="007F18EA" w:rsidRDefault="007F18EA" w:rsidP="007F18EA">
      <w:pPr>
        <w:numPr>
          <w:ilvl w:val="0"/>
          <w:numId w:val="6"/>
        </w:numPr>
      </w:pPr>
      <w:r w:rsidRPr="007F18EA">
        <w:t>Créer un questionnaire non biaisé avec questions ouvertes</w:t>
      </w:r>
    </w:p>
    <w:p w:rsidR="007F18EA" w:rsidRPr="007F18EA" w:rsidRDefault="007F18EA" w:rsidP="007F18EA">
      <w:pPr>
        <w:numPr>
          <w:ilvl w:val="0"/>
          <w:numId w:val="6"/>
        </w:numPr>
      </w:pPr>
      <w:r w:rsidRPr="007F18EA">
        <w:t>Analyser les patterns dans les réponses</w:t>
      </w:r>
    </w:p>
    <w:p w:rsidR="007F18EA" w:rsidRPr="007F18EA" w:rsidRDefault="007F18EA" w:rsidP="007F18EA">
      <w:pPr>
        <w:numPr>
          <w:ilvl w:val="0"/>
          <w:numId w:val="6"/>
        </w:numPr>
      </w:pPr>
      <w:r w:rsidRPr="007F18EA">
        <w:t>Tester un MVP minimal pour valider la volonté de payer</w:t>
      </w:r>
    </w:p>
    <w:p w:rsidR="00111238" w:rsidRPr="007F18EA" w:rsidRDefault="00111238" w:rsidP="007F18EA"/>
    <w:sectPr w:rsidR="00111238" w:rsidRPr="007F18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95FDE"/>
    <w:multiLevelType w:val="multilevel"/>
    <w:tmpl w:val="31F27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EA3EBB"/>
    <w:multiLevelType w:val="hybridMultilevel"/>
    <w:tmpl w:val="AD0C4D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BF30A13"/>
    <w:multiLevelType w:val="multilevel"/>
    <w:tmpl w:val="562E73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3D5DFC"/>
    <w:multiLevelType w:val="multilevel"/>
    <w:tmpl w:val="BE881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4114AE"/>
    <w:multiLevelType w:val="multilevel"/>
    <w:tmpl w:val="39E455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8E4755"/>
    <w:multiLevelType w:val="multilevel"/>
    <w:tmpl w:val="B1AED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947729"/>
    <w:multiLevelType w:val="multilevel"/>
    <w:tmpl w:val="823CD4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5C353F1"/>
    <w:multiLevelType w:val="multilevel"/>
    <w:tmpl w:val="1F4292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EE5845"/>
    <w:multiLevelType w:val="multilevel"/>
    <w:tmpl w:val="4040506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056C8E"/>
    <w:multiLevelType w:val="multilevel"/>
    <w:tmpl w:val="C5EEA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407E59"/>
    <w:multiLevelType w:val="multilevel"/>
    <w:tmpl w:val="C98EF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F7C6358"/>
    <w:multiLevelType w:val="multilevel"/>
    <w:tmpl w:val="E3D4B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B76574"/>
    <w:multiLevelType w:val="multilevel"/>
    <w:tmpl w:val="C23055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3837F3"/>
    <w:multiLevelType w:val="multilevel"/>
    <w:tmpl w:val="621A1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680D3B"/>
    <w:multiLevelType w:val="multilevel"/>
    <w:tmpl w:val="84DC6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CC6605"/>
    <w:multiLevelType w:val="multilevel"/>
    <w:tmpl w:val="270ED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984C14"/>
    <w:multiLevelType w:val="multilevel"/>
    <w:tmpl w:val="C25A8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395AA3"/>
    <w:multiLevelType w:val="multilevel"/>
    <w:tmpl w:val="E5743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574EE9"/>
    <w:multiLevelType w:val="multilevel"/>
    <w:tmpl w:val="F6B408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FCC34E4"/>
    <w:multiLevelType w:val="multilevel"/>
    <w:tmpl w:val="AECE9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970CDF"/>
    <w:multiLevelType w:val="multilevel"/>
    <w:tmpl w:val="E932A7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8C73F4D"/>
    <w:multiLevelType w:val="multilevel"/>
    <w:tmpl w:val="5B5E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78530D"/>
    <w:multiLevelType w:val="multilevel"/>
    <w:tmpl w:val="A94A2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0B447BB"/>
    <w:multiLevelType w:val="multilevel"/>
    <w:tmpl w:val="4CFEFC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9781A84"/>
    <w:multiLevelType w:val="multilevel"/>
    <w:tmpl w:val="F552E6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0044AE1"/>
    <w:multiLevelType w:val="multilevel"/>
    <w:tmpl w:val="A434D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884CD5"/>
    <w:multiLevelType w:val="multilevel"/>
    <w:tmpl w:val="9AFE8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2C565A0"/>
    <w:multiLevelType w:val="multilevel"/>
    <w:tmpl w:val="DF74E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3D51CAB"/>
    <w:multiLevelType w:val="multilevel"/>
    <w:tmpl w:val="F50A3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5AE0049"/>
    <w:multiLevelType w:val="multilevel"/>
    <w:tmpl w:val="22989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62F75FF"/>
    <w:multiLevelType w:val="multilevel"/>
    <w:tmpl w:val="FEBE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C01362"/>
    <w:multiLevelType w:val="multilevel"/>
    <w:tmpl w:val="A502C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2A0C81"/>
    <w:multiLevelType w:val="multilevel"/>
    <w:tmpl w:val="DCD0B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FA36D4"/>
    <w:multiLevelType w:val="multilevel"/>
    <w:tmpl w:val="41B42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A880D6E"/>
    <w:multiLevelType w:val="multilevel"/>
    <w:tmpl w:val="E79273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BBA51E5"/>
    <w:multiLevelType w:val="multilevel"/>
    <w:tmpl w:val="E432F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935E96"/>
    <w:multiLevelType w:val="multilevel"/>
    <w:tmpl w:val="BCE65F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DCF461C"/>
    <w:multiLevelType w:val="multilevel"/>
    <w:tmpl w:val="ECA87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E6E13BC"/>
    <w:multiLevelType w:val="multilevel"/>
    <w:tmpl w:val="97169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EDB59BD"/>
    <w:multiLevelType w:val="multilevel"/>
    <w:tmpl w:val="C68A1D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7"/>
  </w:num>
  <w:num w:numId="2">
    <w:abstractNumId w:val="34"/>
  </w:num>
  <w:num w:numId="3">
    <w:abstractNumId w:val="12"/>
  </w:num>
  <w:num w:numId="4">
    <w:abstractNumId w:val="2"/>
  </w:num>
  <w:num w:numId="5">
    <w:abstractNumId w:val="39"/>
  </w:num>
  <w:num w:numId="6">
    <w:abstractNumId w:val="10"/>
  </w:num>
  <w:num w:numId="7">
    <w:abstractNumId w:val="35"/>
  </w:num>
  <w:num w:numId="8">
    <w:abstractNumId w:val="3"/>
  </w:num>
  <w:num w:numId="9">
    <w:abstractNumId w:val="16"/>
  </w:num>
  <w:num w:numId="10">
    <w:abstractNumId w:val="6"/>
  </w:num>
  <w:num w:numId="11">
    <w:abstractNumId w:val="31"/>
  </w:num>
  <w:num w:numId="12">
    <w:abstractNumId w:val="28"/>
  </w:num>
  <w:num w:numId="13">
    <w:abstractNumId w:val="23"/>
  </w:num>
  <w:num w:numId="14">
    <w:abstractNumId w:val="20"/>
  </w:num>
  <w:num w:numId="15">
    <w:abstractNumId w:val="18"/>
  </w:num>
  <w:num w:numId="16">
    <w:abstractNumId w:val="11"/>
  </w:num>
  <w:num w:numId="17">
    <w:abstractNumId w:val="29"/>
  </w:num>
  <w:num w:numId="18">
    <w:abstractNumId w:val="14"/>
  </w:num>
  <w:num w:numId="19">
    <w:abstractNumId w:val="21"/>
  </w:num>
  <w:num w:numId="20">
    <w:abstractNumId w:val="5"/>
  </w:num>
  <w:num w:numId="21">
    <w:abstractNumId w:val="9"/>
  </w:num>
  <w:num w:numId="22">
    <w:abstractNumId w:val="26"/>
  </w:num>
  <w:num w:numId="23">
    <w:abstractNumId w:val="25"/>
  </w:num>
  <w:num w:numId="24">
    <w:abstractNumId w:val="19"/>
  </w:num>
  <w:num w:numId="25">
    <w:abstractNumId w:val="30"/>
  </w:num>
  <w:num w:numId="26">
    <w:abstractNumId w:val="37"/>
  </w:num>
  <w:num w:numId="27">
    <w:abstractNumId w:val="4"/>
  </w:num>
  <w:num w:numId="28">
    <w:abstractNumId w:val="24"/>
  </w:num>
  <w:num w:numId="29">
    <w:abstractNumId w:val="38"/>
  </w:num>
  <w:num w:numId="30">
    <w:abstractNumId w:val="1"/>
  </w:num>
  <w:num w:numId="31">
    <w:abstractNumId w:val="8"/>
  </w:num>
  <w:num w:numId="32">
    <w:abstractNumId w:val="7"/>
  </w:num>
  <w:num w:numId="33">
    <w:abstractNumId w:val="36"/>
  </w:num>
  <w:num w:numId="34">
    <w:abstractNumId w:val="13"/>
  </w:num>
  <w:num w:numId="35">
    <w:abstractNumId w:val="15"/>
  </w:num>
  <w:num w:numId="36">
    <w:abstractNumId w:val="33"/>
  </w:num>
  <w:num w:numId="37">
    <w:abstractNumId w:val="22"/>
  </w:num>
  <w:num w:numId="38">
    <w:abstractNumId w:val="32"/>
  </w:num>
  <w:num w:numId="39">
    <w:abstractNumId w:val="17"/>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993"/>
    <w:rsid w:val="000E562E"/>
    <w:rsid w:val="00111238"/>
    <w:rsid w:val="002A21FA"/>
    <w:rsid w:val="003239F8"/>
    <w:rsid w:val="004453BF"/>
    <w:rsid w:val="005E49AA"/>
    <w:rsid w:val="007F18EA"/>
    <w:rsid w:val="008B6668"/>
    <w:rsid w:val="009369CA"/>
    <w:rsid w:val="00C87993"/>
    <w:rsid w:val="00F6015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29B20"/>
  <w15:chartTrackingRefBased/>
  <w15:docId w15:val="{34276162-4069-4694-875A-AA858F091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21FA"/>
    <w:pPr>
      <w:jc w:val="both"/>
    </w:pPr>
    <w:rPr>
      <w:rFonts w:ascii="Times New Roman" w:hAnsi="Times New Roman"/>
      <w:sz w:val="24"/>
    </w:rPr>
  </w:style>
  <w:style w:type="paragraph" w:styleId="Titre1">
    <w:name w:val="heading 1"/>
    <w:basedOn w:val="Normal"/>
    <w:next w:val="Normal"/>
    <w:link w:val="Titre1Car"/>
    <w:uiPriority w:val="9"/>
    <w:qFormat/>
    <w:rsid w:val="00C8799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7F18E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7F18EA"/>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87993"/>
    <w:rPr>
      <w:rFonts w:asciiTheme="majorHAnsi" w:eastAsiaTheme="majorEastAsia" w:hAnsiTheme="majorHAnsi" w:cstheme="majorBidi"/>
      <w:color w:val="2E74B5" w:themeColor="accent1" w:themeShade="BF"/>
      <w:sz w:val="32"/>
      <w:szCs w:val="32"/>
    </w:rPr>
  </w:style>
  <w:style w:type="character" w:styleId="Lienhypertexte">
    <w:name w:val="Hyperlink"/>
    <w:basedOn w:val="Policepardfaut"/>
    <w:uiPriority w:val="99"/>
    <w:unhideWhenUsed/>
    <w:rsid w:val="00C87993"/>
    <w:rPr>
      <w:color w:val="0563C1" w:themeColor="hyperlink"/>
      <w:u w:val="single"/>
    </w:rPr>
  </w:style>
  <w:style w:type="character" w:customStyle="1" w:styleId="Titre2Car">
    <w:name w:val="Titre 2 Car"/>
    <w:basedOn w:val="Policepardfaut"/>
    <w:link w:val="Titre2"/>
    <w:uiPriority w:val="9"/>
    <w:rsid w:val="007F18EA"/>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semiHidden/>
    <w:rsid w:val="007F18EA"/>
    <w:rPr>
      <w:rFonts w:asciiTheme="majorHAnsi" w:eastAsiaTheme="majorEastAsia" w:hAnsiTheme="majorHAnsi" w:cstheme="majorBidi"/>
      <w:color w:val="1F4D78" w:themeColor="accent1" w:themeShade="7F"/>
      <w:sz w:val="24"/>
      <w:szCs w:val="24"/>
    </w:rPr>
  </w:style>
  <w:style w:type="paragraph" w:styleId="Paragraphedeliste">
    <w:name w:val="List Paragraph"/>
    <w:basedOn w:val="Normal"/>
    <w:uiPriority w:val="34"/>
    <w:qFormat/>
    <w:rsid w:val="007F18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092697">
      <w:bodyDiv w:val="1"/>
      <w:marLeft w:val="0"/>
      <w:marRight w:val="0"/>
      <w:marTop w:val="0"/>
      <w:marBottom w:val="0"/>
      <w:divBdr>
        <w:top w:val="none" w:sz="0" w:space="0" w:color="auto"/>
        <w:left w:val="none" w:sz="0" w:space="0" w:color="auto"/>
        <w:bottom w:val="none" w:sz="0" w:space="0" w:color="auto"/>
        <w:right w:val="none" w:sz="0" w:space="0" w:color="auto"/>
      </w:divBdr>
    </w:div>
    <w:div w:id="1782794632">
      <w:bodyDiv w:val="1"/>
      <w:marLeft w:val="0"/>
      <w:marRight w:val="0"/>
      <w:marTop w:val="0"/>
      <w:marBottom w:val="0"/>
      <w:divBdr>
        <w:top w:val="none" w:sz="0" w:space="0" w:color="auto"/>
        <w:left w:val="none" w:sz="0" w:space="0" w:color="auto"/>
        <w:bottom w:val="none" w:sz="0" w:space="0" w:color="auto"/>
        <w:right w:val="none" w:sz="0" w:space="0" w:color="auto"/>
      </w:divBdr>
      <w:divsChild>
        <w:div w:id="303392255">
          <w:marLeft w:val="0"/>
          <w:marRight w:val="0"/>
          <w:marTop w:val="0"/>
          <w:marBottom w:val="0"/>
          <w:divBdr>
            <w:top w:val="none" w:sz="0" w:space="0" w:color="auto"/>
            <w:left w:val="none" w:sz="0" w:space="0" w:color="auto"/>
            <w:bottom w:val="none" w:sz="0" w:space="0" w:color="auto"/>
            <w:right w:val="none" w:sz="0" w:space="0" w:color="auto"/>
          </w:divBdr>
          <w:divsChild>
            <w:div w:id="53936198">
              <w:marLeft w:val="0"/>
              <w:marRight w:val="0"/>
              <w:marTop w:val="0"/>
              <w:marBottom w:val="0"/>
              <w:divBdr>
                <w:top w:val="none" w:sz="0" w:space="0" w:color="auto"/>
                <w:left w:val="none" w:sz="0" w:space="0" w:color="auto"/>
                <w:bottom w:val="none" w:sz="0" w:space="0" w:color="auto"/>
                <w:right w:val="none" w:sz="0" w:space="0" w:color="auto"/>
              </w:divBdr>
              <w:divsChild>
                <w:div w:id="1370646018">
                  <w:marLeft w:val="0"/>
                  <w:marRight w:val="0"/>
                  <w:marTop w:val="0"/>
                  <w:marBottom w:val="0"/>
                  <w:divBdr>
                    <w:top w:val="none" w:sz="0" w:space="0" w:color="auto"/>
                    <w:left w:val="none" w:sz="0" w:space="0" w:color="auto"/>
                    <w:bottom w:val="none" w:sz="0" w:space="0" w:color="auto"/>
                    <w:right w:val="none" w:sz="0" w:space="0" w:color="auto"/>
                  </w:divBdr>
                  <w:divsChild>
                    <w:div w:id="268125226">
                      <w:marLeft w:val="0"/>
                      <w:marRight w:val="0"/>
                      <w:marTop w:val="0"/>
                      <w:marBottom w:val="0"/>
                      <w:divBdr>
                        <w:top w:val="none" w:sz="0" w:space="0" w:color="auto"/>
                        <w:left w:val="none" w:sz="0" w:space="0" w:color="auto"/>
                        <w:bottom w:val="none" w:sz="0" w:space="0" w:color="auto"/>
                        <w:right w:val="none" w:sz="0" w:space="0" w:color="auto"/>
                      </w:divBdr>
                      <w:divsChild>
                        <w:div w:id="1658457833">
                          <w:marLeft w:val="0"/>
                          <w:marRight w:val="0"/>
                          <w:marTop w:val="0"/>
                          <w:marBottom w:val="0"/>
                          <w:divBdr>
                            <w:top w:val="none" w:sz="0" w:space="0" w:color="auto"/>
                            <w:left w:val="none" w:sz="0" w:space="0" w:color="auto"/>
                            <w:bottom w:val="none" w:sz="0" w:space="0" w:color="auto"/>
                            <w:right w:val="none" w:sz="0" w:space="0" w:color="auto"/>
                          </w:divBdr>
                          <w:divsChild>
                            <w:div w:id="74615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4285">
                      <w:marLeft w:val="0"/>
                      <w:marRight w:val="0"/>
                      <w:marTop w:val="0"/>
                      <w:marBottom w:val="0"/>
                      <w:divBdr>
                        <w:top w:val="none" w:sz="0" w:space="0" w:color="auto"/>
                        <w:left w:val="none" w:sz="0" w:space="0" w:color="auto"/>
                        <w:bottom w:val="none" w:sz="0" w:space="0" w:color="auto"/>
                        <w:right w:val="none" w:sz="0" w:space="0" w:color="auto"/>
                      </w:divBdr>
                      <w:divsChild>
                        <w:div w:id="1417438262">
                          <w:marLeft w:val="0"/>
                          <w:marRight w:val="0"/>
                          <w:marTop w:val="0"/>
                          <w:marBottom w:val="0"/>
                          <w:divBdr>
                            <w:top w:val="none" w:sz="0" w:space="0" w:color="auto"/>
                            <w:left w:val="none" w:sz="0" w:space="0" w:color="auto"/>
                            <w:bottom w:val="none" w:sz="0" w:space="0" w:color="auto"/>
                            <w:right w:val="none" w:sz="0" w:space="0" w:color="auto"/>
                          </w:divBdr>
                          <w:divsChild>
                            <w:div w:id="62996984">
                              <w:marLeft w:val="0"/>
                              <w:marRight w:val="0"/>
                              <w:marTop w:val="0"/>
                              <w:marBottom w:val="0"/>
                              <w:divBdr>
                                <w:top w:val="none" w:sz="0" w:space="0" w:color="auto"/>
                                <w:left w:val="none" w:sz="0" w:space="0" w:color="auto"/>
                                <w:bottom w:val="none" w:sz="0" w:space="0" w:color="auto"/>
                                <w:right w:val="none" w:sz="0" w:space="0" w:color="auto"/>
                              </w:divBdr>
                              <w:divsChild>
                                <w:div w:id="20082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2222002">
          <w:marLeft w:val="0"/>
          <w:marRight w:val="0"/>
          <w:marTop w:val="0"/>
          <w:marBottom w:val="0"/>
          <w:divBdr>
            <w:top w:val="none" w:sz="0" w:space="0" w:color="auto"/>
            <w:left w:val="none" w:sz="0" w:space="0" w:color="auto"/>
            <w:bottom w:val="none" w:sz="0" w:space="0" w:color="auto"/>
            <w:right w:val="none" w:sz="0" w:space="0" w:color="auto"/>
          </w:divBdr>
          <w:divsChild>
            <w:div w:id="298845066">
              <w:marLeft w:val="0"/>
              <w:marRight w:val="0"/>
              <w:marTop w:val="0"/>
              <w:marBottom w:val="0"/>
              <w:divBdr>
                <w:top w:val="none" w:sz="0" w:space="0" w:color="auto"/>
                <w:left w:val="none" w:sz="0" w:space="0" w:color="auto"/>
                <w:bottom w:val="none" w:sz="0" w:space="0" w:color="auto"/>
                <w:right w:val="none" w:sz="0" w:space="0" w:color="auto"/>
              </w:divBdr>
              <w:divsChild>
                <w:div w:id="180050307">
                  <w:marLeft w:val="0"/>
                  <w:marRight w:val="0"/>
                  <w:marTop w:val="0"/>
                  <w:marBottom w:val="0"/>
                  <w:divBdr>
                    <w:top w:val="none" w:sz="0" w:space="0" w:color="auto"/>
                    <w:left w:val="none" w:sz="0" w:space="0" w:color="auto"/>
                    <w:bottom w:val="none" w:sz="0" w:space="0" w:color="auto"/>
                    <w:right w:val="none" w:sz="0" w:space="0" w:color="auto"/>
                  </w:divBdr>
                  <w:divsChild>
                    <w:div w:id="784662683">
                      <w:marLeft w:val="0"/>
                      <w:marRight w:val="0"/>
                      <w:marTop w:val="0"/>
                      <w:marBottom w:val="0"/>
                      <w:divBdr>
                        <w:top w:val="none" w:sz="0" w:space="0" w:color="auto"/>
                        <w:left w:val="none" w:sz="0" w:space="0" w:color="auto"/>
                        <w:bottom w:val="none" w:sz="0" w:space="0" w:color="auto"/>
                        <w:right w:val="none" w:sz="0" w:space="0" w:color="auto"/>
                      </w:divBdr>
                      <w:divsChild>
                        <w:div w:id="561020549">
                          <w:marLeft w:val="0"/>
                          <w:marRight w:val="0"/>
                          <w:marTop w:val="0"/>
                          <w:marBottom w:val="0"/>
                          <w:divBdr>
                            <w:top w:val="none" w:sz="0" w:space="0" w:color="auto"/>
                            <w:left w:val="none" w:sz="0" w:space="0" w:color="auto"/>
                            <w:bottom w:val="none" w:sz="0" w:space="0" w:color="auto"/>
                            <w:right w:val="none" w:sz="0" w:space="0" w:color="auto"/>
                          </w:divBdr>
                          <w:divsChild>
                            <w:div w:id="546381263">
                              <w:marLeft w:val="0"/>
                              <w:marRight w:val="0"/>
                              <w:marTop w:val="0"/>
                              <w:marBottom w:val="0"/>
                              <w:divBdr>
                                <w:top w:val="none" w:sz="0" w:space="0" w:color="auto"/>
                                <w:left w:val="none" w:sz="0" w:space="0" w:color="auto"/>
                                <w:bottom w:val="none" w:sz="0" w:space="0" w:color="auto"/>
                                <w:right w:val="none" w:sz="0" w:space="0" w:color="auto"/>
                              </w:divBdr>
                            </w:div>
                          </w:divsChild>
                        </w:div>
                        <w:div w:id="1420715880">
                          <w:marLeft w:val="0"/>
                          <w:marRight w:val="0"/>
                          <w:marTop w:val="0"/>
                          <w:marBottom w:val="0"/>
                          <w:divBdr>
                            <w:top w:val="none" w:sz="0" w:space="0" w:color="auto"/>
                            <w:left w:val="none" w:sz="0" w:space="0" w:color="auto"/>
                            <w:bottom w:val="none" w:sz="0" w:space="0" w:color="auto"/>
                            <w:right w:val="none" w:sz="0" w:space="0" w:color="auto"/>
                          </w:divBdr>
                        </w:div>
                      </w:divsChild>
                    </w:div>
                    <w:div w:id="1301569226">
                      <w:marLeft w:val="0"/>
                      <w:marRight w:val="0"/>
                      <w:marTop w:val="0"/>
                      <w:marBottom w:val="0"/>
                      <w:divBdr>
                        <w:top w:val="none" w:sz="0" w:space="0" w:color="auto"/>
                        <w:left w:val="none" w:sz="0" w:space="0" w:color="auto"/>
                        <w:bottom w:val="none" w:sz="0" w:space="0" w:color="auto"/>
                        <w:right w:val="none" w:sz="0" w:space="0" w:color="auto"/>
                      </w:divBdr>
                      <w:divsChild>
                        <w:div w:id="1311598601">
                          <w:marLeft w:val="0"/>
                          <w:marRight w:val="0"/>
                          <w:marTop w:val="0"/>
                          <w:marBottom w:val="0"/>
                          <w:divBdr>
                            <w:top w:val="none" w:sz="0" w:space="0" w:color="auto"/>
                            <w:left w:val="none" w:sz="0" w:space="0" w:color="auto"/>
                            <w:bottom w:val="none" w:sz="0" w:space="0" w:color="auto"/>
                            <w:right w:val="none" w:sz="0" w:space="0" w:color="auto"/>
                          </w:divBdr>
                          <w:divsChild>
                            <w:div w:id="93239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0471435">
          <w:marLeft w:val="0"/>
          <w:marRight w:val="0"/>
          <w:marTop w:val="0"/>
          <w:marBottom w:val="0"/>
          <w:divBdr>
            <w:top w:val="none" w:sz="0" w:space="0" w:color="auto"/>
            <w:left w:val="none" w:sz="0" w:space="0" w:color="auto"/>
            <w:bottom w:val="none" w:sz="0" w:space="0" w:color="auto"/>
            <w:right w:val="none" w:sz="0" w:space="0" w:color="auto"/>
          </w:divBdr>
          <w:divsChild>
            <w:div w:id="1686132368">
              <w:marLeft w:val="0"/>
              <w:marRight w:val="0"/>
              <w:marTop w:val="0"/>
              <w:marBottom w:val="0"/>
              <w:divBdr>
                <w:top w:val="none" w:sz="0" w:space="0" w:color="auto"/>
                <w:left w:val="none" w:sz="0" w:space="0" w:color="auto"/>
                <w:bottom w:val="none" w:sz="0" w:space="0" w:color="auto"/>
                <w:right w:val="none" w:sz="0" w:space="0" w:color="auto"/>
              </w:divBdr>
              <w:divsChild>
                <w:div w:id="782656208">
                  <w:marLeft w:val="0"/>
                  <w:marRight w:val="0"/>
                  <w:marTop w:val="0"/>
                  <w:marBottom w:val="0"/>
                  <w:divBdr>
                    <w:top w:val="none" w:sz="0" w:space="0" w:color="auto"/>
                    <w:left w:val="none" w:sz="0" w:space="0" w:color="auto"/>
                    <w:bottom w:val="none" w:sz="0" w:space="0" w:color="auto"/>
                    <w:right w:val="none" w:sz="0" w:space="0" w:color="auto"/>
                  </w:divBdr>
                  <w:divsChild>
                    <w:div w:id="437601965">
                      <w:marLeft w:val="0"/>
                      <w:marRight w:val="0"/>
                      <w:marTop w:val="0"/>
                      <w:marBottom w:val="0"/>
                      <w:divBdr>
                        <w:top w:val="none" w:sz="0" w:space="0" w:color="auto"/>
                        <w:left w:val="none" w:sz="0" w:space="0" w:color="auto"/>
                        <w:bottom w:val="none" w:sz="0" w:space="0" w:color="auto"/>
                        <w:right w:val="none" w:sz="0" w:space="0" w:color="auto"/>
                      </w:divBdr>
                      <w:divsChild>
                        <w:div w:id="2030717167">
                          <w:marLeft w:val="0"/>
                          <w:marRight w:val="0"/>
                          <w:marTop w:val="0"/>
                          <w:marBottom w:val="0"/>
                          <w:divBdr>
                            <w:top w:val="none" w:sz="0" w:space="0" w:color="auto"/>
                            <w:left w:val="none" w:sz="0" w:space="0" w:color="auto"/>
                            <w:bottom w:val="none" w:sz="0" w:space="0" w:color="auto"/>
                            <w:right w:val="none" w:sz="0" w:space="0" w:color="auto"/>
                          </w:divBdr>
                          <w:divsChild>
                            <w:div w:id="160310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884892">
                      <w:marLeft w:val="0"/>
                      <w:marRight w:val="0"/>
                      <w:marTop w:val="0"/>
                      <w:marBottom w:val="0"/>
                      <w:divBdr>
                        <w:top w:val="none" w:sz="0" w:space="0" w:color="auto"/>
                        <w:left w:val="none" w:sz="0" w:space="0" w:color="auto"/>
                        <w:bottom w:val="none" w:sz="0" w:space="0" w:color="auto"/>
                        <w:right w:val="none" w:sz="0" w:space="0" w:color="auto"/>
                      </w:divBdr>
                      <w:divsChild>
                        <w:div w:id="1021857616">
                          <w:marLeft w:val="0"/>
                          <w:marRight w:val="0"/>
                          <w:marTop w:val="0"/>
                          <w:marBottom w:val="0"/>
                          <w:divBdr>
                            <w:top w:val="none" w:sz="0" w:space="0" w:color="auto"/>
                            <w:left w:val="none" w:sz="0" w:space="0" w:color="auto"/>
                            <w:bottom w:val="none" w:sz="0" w:space="0" w:color="auto"/>
                            <w:right w:val="none" w:sz="0" w:space="0" w:color="auto"/>
                          </w:divBdr>
                          <w:divsChild>
                            <w:div w:id="943148132">
                              <w:marLeft w:val="0"/>
                              <w:marRight w:val="0"/>
                              <w:marTop w:val="0"/>
                              <w:marBottom w:val="0"/>
                              <w:divBdr>
                                <w:top w:val="none" w:sz="0" w:space="0" w:color="auto"/>
                                <w:left w:val="none" w:sz="0" w:space="0" w:color="auto"/>
                                <w:bottom w:val="none" w:sz="0" w:space="0" w:color="auto"/>
                                <w:right w:val="none" w:sz="0" w:space="0" w:color="auto"/>
                              </w:divBdr>
                              <w:divsChild>
                                <w:div w:id="172486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0747937">
          <w:marLeft w:val="0"/>
          <w:marRight w:val="0"/>
          <w:marTop w:val="0"/>
          <w:marBottom w:val="0"/>
          <w:divBdr>
            <w:top w:val="none" w:sz="0" w:space="0" w:color="auto"/>
            <w:left w:val="none" w:sz="0" w:space="0" w:color="auto"/>
            <w:bottom w:val="none" w:sz="0" w:space="0" w:color="auto"/>
            <w:right w:val="none" w:sz="0" w:space="0" w:color="auto"/>
          </w:divBdr>
          <w:divsChild>
            <w:div w:id="1950962728">
              <w:marLeft w:val="0"/>
              <w:marRight w:val="0"/>
              <w:marTop w:val="0"/>
              <w:marBottom w:val="0"/>
              <w:divBdr>
                <w:top w:val="none" w:sz="0" w:space="0" w:color="auto"/>
                <w:left w:val="none" w:sz="0" w:space="0" w:color="auto"/>
                <w:bottom w:val="none" w:sz="0" w:space="0" w:color="auto"/>
                <w:right w:val="none" w:sz="0" w:space="0" w:color="auto"/>
              </w:divBdr>
              <w:divsChild>
                <w:div w:id="2128310296">
                  <w:marLeft w:val="0"/>
                  <w:marRight w:val="0"/>
                  <w:marTop w:val="0"/>
                  <w:marBottom w:val="0"/>
                  <w:divBdr>
                    <w:top w:val="none" w:sz="0" w:space="0" w:color="auto"/>
                    <w:left w:val="none" w:sz="0" w:space="0" w:color="auto"/>
                    <w:bottom w:val="none" w:sz="0" w:space="0" w:color="auto"/>
                    <w:right w:val="none" w:sz="0" w:space="0" w:color="auto"/>
                  </w:divBdr>
                  <w:divsChild>
                    <w:div w:id="840199790">
                      <w:marLeft w:val="0"/>
                      <w:marRight w:val="0"/>
                      <w:marTop w:val="0"/>
                      <w:marBottom w:val="0"/>
                      <w:divBdr>
                        <w:top w:val="none" w:sz="0" w:space="0" w:color="auto"/>
                        <w:left w:val="none" w:sz="0" w:space="0" w:color="auto"/>
                        <w:bottom w:val="none" w:sz="0" w:space="0" w:color="auto"/>
                        <w:right w:val="none" w:sz="0" w:space="0" w:color="auto"/>
                      </w:divBdr>
                      <w:divsChild>
                        <w:div w:id="1149177616">
                          <w:marLeft w:val="0"/>
                          <w:marRight w:val="0"/>
                          <w:marTop w:val="0"/>
                          <w:marBottom w:val="0"/>
                          <w:divBdr>
                            <w:top w:val="none" w:sz="0" w:space="0" w:color="auto"/>
                            <w:left w:val="none" w:sz="0" w:space="0" w:color="auto"/>
                            <w:bottom w:val="none" w:sz="0" w:space="0" w:color="auto"/>
                            <w:right w:val="none" w:sz="0" w:space="0" w:color="auto"/>
                          </w:divBdr>
                          <w:divsChild>
                            <w:div w:id="2122214172">
                              <w:marLeft w:val="0"/>
                              <w:marRight w:val="0"/>
                              <w:marTop w:val="0"/>
                              <w:marBottom w:val="0"/>
                              <w:divBdr>
                                <w:top w:val="none" w:sz="0" w:space="0" w:color="auto"/>
                                <w:left w:val="none" w:sz="0" w:space="0" w:color="auto"/>
                                <w:bottom w:val="none" w:sz="0" w:space="0" w:color="auto"/>
                                <w:right w:val="none" w:sz="0" w:space="0" w:color="auto"/>
                              </w:divBdr>
                            </w:div>
                          </w:divsChild>
                        </w:div>
                        <w:div w:id="1792236942">
                          <w:marLeft w:val="0"/>
                          <w:marRight w:val="0"/>
                          <w:marTop w:val="0"/>
                          <w:marBottom w:val="0"/>
                          <w:divBdr>
                            <w:top w:val="none" w:sz="0" w:space="0" w:color="auto"/>
                            <w:left w:val="none" w:sz="0" w:space="0" w:color="auto"/>
                            <w:bottom w:val="none" w:sz="0" w:space="0" w:color="auto"/>
                            <w:right w:val="none" w:sz="0" w:space="0" w:color="auto"/>
                          </w:divBdr>
                        </w:div>
                      </w:divsChild>
                    </w:div>
                    <w:div w:id="1011681524">
                      <w:marLeft w:val="0"/>
                      <w:marRight w:val="0"/>
                      <w:marTop w:val="0"/>
                      <w:marBottom w:val="0"/>
                      <w:divBdr>
                        <w:top w:val="none" w:sz="0" w:space="0" w:color="auto"/>
                        <w:left w:val="none" w:sz="0" w:space="0" w:color="auto"/>
                        <w:bottom w:val="none" w:sz="0" w:space="0" w:color="auto"/>
                        <w:right w:val="none" w:sz="0" w:space="0" w:color="auto"/>
                      </w:divBdr>
                      <w:divsChild>
                        <w:div w:id="1230114945">
                          <w:marLeft w:val="0"/>
                          <w:marRight w:val="0"/>
                          <w:marTop w:val="0"/>
                          <w:marBottom w:val="0"/>
                          <w:divBdr>
                            <w:top w:val="none" w:sz="0" w:space="0" w:color="auto"/>
                            <w:left w:val="none" w:sz="0" w:space="0" w:color="auto"/>
                            <w:bottom w:val="none" w:sz="0" w:space="0" w:color="auto"/>
                            <w:right w:val="none" w:sz="0" w:space="0" w:color="auto"/>
                          </w:divBdr>
                          <w:divsChild>
                            <w:div w:id="41255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281214">
          <w:marLeft w:val="0"/>
          <w:marRight w:val="0"/>
          <w:marTop w:val="0"/>
          <w:marBottom w:val="0"/>
          <w:divBdr>
            <w:top w:val="none" w:sz="0" w:space="0" w:color="auto"/>
            <w:left w:val="none" w:sz="0" w:space="0" w:color="auto"/>
            <w:bottom w:val="none" w:sz="0" w:space="0" w:color="auto"/>
            <w:right w:val="none" w:sz="0" w:space="0" w:color="auto"/>
          </w:divBdr>
          <w:divsChild>
            <w:div w:id="1481769096">
              <w:marLeft w:val="0"/>
              <w:marRight w:val="0"/>
              <w:marTop w:val="0"/>
              <w:marBottom w:val="0"/>
              <w:divBdr>
                <w:top w:val="none" w:sz="0" w:space="0" w:color="auto"/>
                <w:left w:val="none" w:sz="0" w:space="0" w:color="auto"/>
                <w:bottom w:val="none" w:sz="0" w:space="0" w:color="auto"/>
                <w:right w:val="none" w:sz="0" w:space="0" w:color="auto"/>
              </w:divBdr>
              <w:divsChild>
                <w:div w:id="244799353">
                  <w:marLeft w:val="0"/>
                  <w:marRight w:val="0"/>
                  <w:marTop w:val="0"/>
                  <w:marBottom w:val="0"/>
                  <w:divBdr>
                    <w:top w:val="none" w:sz="0" w:space="0" w:color="auto"/>
                    <w:left w:val="none" w:sz="0" w:space="0" w:color="auto"/>
                    <w:bottom w:val="none" w:sz="0" w:space="0" w:color="auto"/>
                    <w:right w:val="none" w:sz="0" w:space="0" w:color="auto"/>
                  </w:divBdr>
                  <w:divsChild>
                    <w:div w:id="154608892">
                      <w:marLeft w:val="0"/>
                      <w:marRight w:val="0"/>
                      <w:marTop w:val="0"/>
                      <w:marBottom w:val="0"/>
                      <w:divBdr>
                        <w:top w:val="none" w:sz="0" w:space="0" w:color="auto"/>
                        <w:left w:val="none" w:sz="0" w:space="0" w:color="auto"/>
                        <w:bottom w:val="none" w:sz="0" w:space="0" w:color="auto"/>
                        <w:right w:val="none" w:sz="0" w:space="0" w:color="auto"/>
                      </w:divBdr>
                      <w:divsChild>
                        <w:div w:id="1201745750">
                          <w:marLeft w:val="0"/>
                          <w:marRight w:val="0"/>
                          <w:marTop w:val="0"/>
                          <w:marBottom w:val="0"/>
                          <w:divBdr>
                            <w:top w:val="none" w:sz="0" w:space="0" w:color="auto"/>
                            <w:left w:val="none" w:sz="0" w:space="0" w:color="auto"/>
                            <w:bottom w:val="none" w:sz="0" w:space="0" w:color="auto"/>
                            <w:right w:val="none" w:sz="0" w:space="0" w:color="auto"/>
                          </w:divBdr>
                          <w:divsChild>
                            <w:div w:id="834416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780638">
                      <w:marLeft w:val="0"/>
                      <w:marRight w:val="0"/>
                      <w:marTop w:val="0"/>
                      <w:marBottom w:val="0"/>
                      <w:divBdr>
                        <w:top w:val="none" w:sz="0" w:space="0" w:color="auto"/>
                        <w:left w:val="none" w:sz="0" w:space="0" w:color="auto"/>
                        <w:bottom w:val="none" w:sz="0" w:space="0" w:color="auto"/>
                        <w:right w:val="none" w:sz="0" w:space="0" w:color="auto"/>
                      </w:divBdr>
                      <w:divsChild>
                        <w:div w:id="2002535411">
                          <w:marLeft w:val="0"/>
                          <w:marRight w:val="0"/>
                          <w:marTop w:val="0"/>
                          <w:marBottom w:val="0"/>
                          <w:divBdr>
                            <w:top w:val="none" w:sz="0" w:space="0" w:color="auto"/>
                            <w:left w:val="none" w:sz="0" w:space="0" w:color="auto"/>
                            <w:bottom w:val="none" w:sz="0" w:space="0" w:color="auto"/>
                            <w:right w:val="none" w:sz="0" w:space="0" w:color="auto"/>
                          </w:divBdr>
                          <w:divsChild>
                            <w:div w:id="38668382">
                              <w:marLeft w:val="0"/>
                              <w:marRight w:val="0"/>
                              <w:marTop w:val="0"/>
                              <w:marBottom w:val="0"/>
                              <w:divBdr>
                                <w:top w:val="none" w:sz="0" w:space="0" w:color="auto"/>
                                <w:left w:val="none" w:sz="0" w:space="0" w:color="auto"/>
                                <w:bottom w:val="none" w:sz="0" w:space="0" w:color="auto"/>
                                <w:right w:val="none" w:sz="0" w:space="0" w:color="auto"/>
                              </w:divBdr>
                              <w:divsChild>
                                <w:div w:id="1783181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1979503">
          <w:marLeft w:val="0"/>
          <w:marRight w:val="0"/>
          <w:marTop w:val="0"/>
          <w:marBottom w:val="0"/>
          <w:divBdr>
            <w:top w:val="none" w:sz="0" w:space="0" w:color="auto"/>
            <w:left w:val="none" w:sz="0" w:space="0" w:color="auto"/>
            <w:bottom w:val="none" w:sz="0" w:space="0" w:color="auto"/>
            <w:right w:val="none" w:sz="0" w:space="0" w:color="auto"/>
          </w:divBdr>
          <w:divsChild>
            <w:div w:id="1788544693">
              <w:marLeft w:val="0"/>
              <w:marRight w:val="0"/>
              <w:marTop w:val="0"/>
              <w:marBottom w:val="0"/>
              <w:divBdr>
                <w:top w:val="none" w:sz="0" w:space="0" w:color="auto"/>
                <w:left w:val="none" w:sz="0" w:space="0" w:color="auto"/>
                <w:bottom w:val="none" w:sz="0" w:space="0" w:color="auto"/>
                <w:right w:val="none" w:sz="0" w:space="0" w:color="auto"/>
              </w:divBdr>
              <w:divsChild>
                <w:div w:id="1186478684">
                  <w:marLeft w:val="0"/>
                  <w:marRight w:val="0"/>
                  <w:marTop w:val="0"/>
                  <w:marBottom w:val="0"/>
                  <w:divBdr>
                    <w:top w:val="none" w:sz="0" w:space="0" w:color="auto"/>
                    <w:left w:val="none" w:sz="0" w:space="0" w:color="auto"/>
                    <w:bottom w:val="none" w:sz="0" w:space="0" w:color="auto"/>
                    <w:right w:val="none" w:sz="0" w:space="0" w:color="auto"/>
                  </w:divBdr>
                  <w:divsChild>
                    <w:div w:id="1280800432">
                      <w:marLeft w:val="0"/>
                      <w:marRight w:val="0"/>
                      <w:marTop w:val="0"/>
                      <w:marBottom w:val="0"/>
                      <w:divBdr>
                        <w:top w:val="none" w:sz="0" w:space="0" w:color="auto"/>
                        <w:left w:val="none" w:sz="0" w:space="0" w:color="auto"/>
                        <w:bottom w:val="none" w:sz="0" w:space="0" w:color="auto"/>
                        <w:right w:val="none" w:sz="0" w:space="0" w:color="auto"/>
                      </w:divBdr>
                      <w:divsChild>
                        <w:div w:id="1512715097">
                          <w:marLeft w:val="0"/>
                          <w:marRight w:val="0"/>
                          <w:marTop w:val="0"/>
                          <w:marBottom w:val="0"/>
                          <w:divBdr>
                            <w:top w:val="none" w:sz="0" w:space="0" w:color="auto"/>
                            <w:left w:val="none" w:sz="0" w:space="0" w:color="auto"/>
                            <w:bottom w:val="none" w:sz="0" w:space="0" w:color="auto"/>
                            <w:right w:val="none" w:sz="0" w:space="0" w:color="auto"/>
                          </w:divBdr>
                          <w:divsChild>
                            <w:div w:id="1949654088">
                              <w:marLeft w:val="0"/>
                              <w:marRight w:val="0"/>
                              <w:marTop w:val="0"/>
                              <w:marBottom w:val="0"/>
                              <w:divBdr>
                                <w:top w:val="none" w:sz="0" w:space="0" w:color="auto"/>
                                <w:left w:val="none" w:sz="0" w:space="0" w:color="auto"/>
                                <w:bottom w:val="none" w:sz="0" w:space="0" w:color="auto"/>
                                <w:right w:val="none" w:sz="0" w:space="0" w:color="auto"/>
                              </w:divBdr>
                            </w:div>
                          </w:divsChild>
                        </w:div>
                        <w:div w:id="1980452641">
                          <w:marLeft w:val="0"/>
                          <w:marRight w:val="0"/>
                          <w:marTop w:val="0"/>
                          <w:marBottom w:val="0"/>
                          <w:divBdr>
                            <w:top w:val="none" w:sz="0" w:space="0" w:color="auto"/>
                            <w:left w:val="none" w:sz="0" w:space="0" w:color="auto"/>
                            <w:bottom w:val="none" w:sz="0" w:space="0" w:color="auto"/>
                            <w:right w:val="none" w:sz="0" w:space="0" w:color="auto"/>
                          </w:divBdr>
                        </w:div>
                      </w:divsChild>
                    </w:div>
                    <w:div w:id="1844855394">
                      <w:marLeft w:val="0"/>
                      <w:marRight w:val="0"/>
                      <w:marTop w:val="0"/>
                      <w:marBottom w:val="0"/>
                      <w:divBdr>
                        <w:top w:val="none" w:sz="0" w:space="0" w:color="auto"/>
                        <w:left w:val="none" w:sz="0" w:space="0" w:color="auto"/>
                        <w:bottom w:val="none" w:sz="0" w:space="0" w:color="auto"/>
                        <w:right w:val="none" w:sz="0" w:space="0" w:color="auto"/>
                      </w:divBdr>
                      <w:divsChild>
                        <w:div w:id="2046058626">
                          <w:marLeft w:val="0"/>
                          <w:marRight w:val="0"/>
                          <w:marTop w:val="0"/>
                          <w:marBottom w:val="0"/>
                          <w:divBdr>
                            <w:top w:val="none" w:sz="0" w:space="0" w:color="auto"/>
                            <w:left w:val="none" w:sz="0" w:space="0" w:color="auto"/>
                            <w:bottom w:val="none" w:sz="0" w:space="0" w:color="auto"/>
                            <w:right w:val="none" w:sz="0" w:space="0" w:color="auto"/>
                          </w:divBdr>
                          <w:divsChild>
                            <w:div w:id="182931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3167050">
          <w:marLeft w:val="0"/>
          <w:marRight w:val="0"/>
          <w:marTop w:val="0"/>
          <w:marBottom w:val="0"/>
          <w:divBdr>
            <w:top w:val="none" w:sz="0" w:space="0" w:color="auto"/>
            <w:left w:val="none" w:sz="0" w:space="0" w:color="auto"/>
            <w:bottom w:val="none" w:sz="0" w:space="0" w:color="auto"/>
            <w:right w:val="none" w:sz="0" w:space="0" w:color="auto"/>
          </w:divBdr>
          <w:divsChild>
            <w:div w:id="995844305">
              <w:marLeft w:val="0"/>
              <w:marRight w:val="0"/>
              <w:marTop w:val="0"/>
              <w:marBottom w:val="0"/>
              <w:divBdr>
                <w:top w:val="none" w:sz="0" w:space="0" w:color="auto"/>
                <w:left w:val="none" w:sz="0" w:space="0" w:color="auto"/>
                <w:bottom w:val="none" w:sz="0" w:space="0" w:color="auto"/>
                <w:right w:val="none" w:sz="0" w:space="0" w:color="auto"/>
              </w:divBdr>
              <w:divsChild>
                <w:div w:id="616328651">
                  <w:marLeft w:val="0"/>
                  <w:marRight w:val="0"/>
                  <w:marTop w:val="0"/>
                  <w:marBottom w:val="0"/>
                  <w:divBdr>
                    <w:top w:val="none" w:sz="0" w:space="0" w:color="auto"/>
                    <w:left w:val="none" w:sz="0" w:space="0" w:color="auto"/>
                    <w:bottom w:val="none" w:sz="0" w:space="0" w:color="auto"/>
                    <w:right w:val="none" w:sz="0" w:space="0" w:color="auto"/>
                  </w:divBdr>
                  <w:divsChild>
                    <w:div w:id="1303074583">
                      <w:marLeft w:val="0"/>
                      <w:marRight w:val="0"/>
                      <w:marTop w:val="0"/>
                      <w:marBottom w:val="0"/>
                      <w:divBdr>
                        <w:top w:val="none" w:sz="0" w:space="0" w:color="auto"/>
                        <w:left w:val="none" w:sz="0" w:space="0" w:color="auto"/>
                        <w:bottom w:val="none" w:sz="0" w:space="0" w:color="auto"/>
                        <w:right w:val="none" w:sz="0" w:space="0" w:color="auto"/>
                      </w:divBdr>
                      <w:divsChild>
                        <w:div w:id="1149320468">
                          <w:marLeft w:val="0"/>
                          <w:marRight w:val="0"/>
                          <w:marTop w:val="0"/>
                          <w:marBottom w:val="0"/>
                          <w:divBdr>
                            <w:top w:val="none" w:sz="0" w:space="0" w:color="auto"/>
                            <w:left w:val="none" w:sz="0" w:space="0" w:color="auto"/>
                            <w:bottom w:val="none" w:sz="0" w:space="0" w:color="auto"/>
                            <w:right w:val="none" w:sz="0" w:space="0" w:color="auto"/>
                          </w:divBdr>
                          <w:divsChild>
                            <w:div w:id="6075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igmedia.bpifrance.fr/nos-dossiers/ia-generative-et-ia-predictive-transformation-et-innovation-pour-les-entreprises" TargetMode="External"/><Relationship Id="rId11" Type="http://schemas.openxmlformats.org/officeDocument/2006/relationships/hyperlink" Target="https://appv2.comparables.ai/" TargetMode="External"/><Relationship Id="rId5" Type="http://schemas.openxmlformats.org/officeDocument/2006/relationships/hyperlink" Target="https://www.cbinsights.com/research/startup-failure-post-mortem/" TargetMode="External"/><Relationship Id="rId10" Type="http://schemas.openxmlformats.org/officeDocument/2006/relationships/hyperlink" Target="https://explodingtopics.com/" TargetMode="External"/><Relationship Id="rId4" Type="http://schemas.openxmlformats.org/officeDocument/2006/relationships/webSettings" Target="webSettings.xml"/><Relationship Id="rId9" Type="http://schemas.openxmlformats.org/officeDocument/2006/relationships/hyperlink" Target="https://www.crayon.co/ai-toolkit/news-summary"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8</Pages>
  <Words>1464</Words>
  <Characters>8054</Characters>
  <Application>Microsoft Office Word</Application>
  <DocSecurity>0</DocSecurity>
  <Lines>67</Lines>
  <Paragraphs>18</Paragraphs>
  <ScaleCrop>false</ScaleCrop>
  <HeadingPairs>
    <vt:vector size="4" baseType="variant">
      <vt:variant>
        <vt:lpstr>Titre</vt:lpstr>
      </vt:variant>
      <vt:variant>
        <vt:i4>1</vt:i4>
      </vt:variant>
      <vt:variant>
        <vt:lpstr>Titres</vt:lpstr>
      </vt:variant>
      <vt:variant>
        <vt:i4>1</vt:i4>
      </vt:variant>
    </vt:vector>
  </HeadingPairs>
  <TitlesOfParts>
    <vt:vector size="2" baseType="lpstr">
      <vt:lpstr/>
      <vt:lpstr>Les leviers de communication d'une startup</vt:lpstr>
    </vt:vector>
  </TitlesOfParts>
  <Company>IAEDEPARIS</Company>
  <LinksUpToDate>false</LinksUpToDate>
  <CharactersWithSpaces>9500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GUERIN</dc:creator>
  <cp:keywords/>
  <dc:description/>
  <cp:lastModifiedBy>GUERIN</cp:lastModifiedBy>
  <cp:revision>1</cp:revision>
  <dcterms:created xsi:type="dcterms:W3CDTF">2025-02-24T14:15:00Z</dcterms:created>
  <dcterms:modified xsi:type="dcterms:W3CDTF">2025-02-24T15:44:00Z</dcterms:modified>
</cp:coreProperties>
</file>